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678D52" w14:textId="32883840" w:rsidR="00AB2657" w:rsidRPr="003D66CB" w:rsidRDefault="00AB2657" w:rsidP="00AB2657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>
        <w:rPr>
          <w:rFonts w:ascii="Arial" w:hAnsi="Arial" w:cs="Arial"/>
          <w:bCs/>
          <w:color w:val="000000"/>
          <w:sz w:val="22"/>
        </w:rPr>
        <w:t>3GPP TSG-RAN WG3 #11</w:t>
      </w:r>
      <w:r>
        <w:rPr>
          <w:rFonts w:ascii="Arial" w:hAnsi="Arial" w:cs="Arial" w:hint="eastAsia"/>
          <w:bCs/>
          <w:color w:val="000000"/>
          <w:sz w:val="22"/>
          <w:lang w:eastAsia="zh-CN"/>
        </w:rPr>
        <w:t>8</w:t>
      </w:r>
      <w:r>
        <w:rPr>
          <w:rFonts w:ascii="Arial" w:hAnsi="Arial" w:cs="Arial"/>
          <w:bCs/>
          <w:color w:val="000000"/>
          <w:sz w:val="22"/>
        </w:rPr>
        <w:t>-e</w:t>
      </w:r>
      <w:r>
        <w:rPr>
          <w:rFonts w:ascii="Arial" w:hAnsi="Arial" w:cs="Arial" w:hint="eastAsia"/>
          <w:bCs/>
          <w:color w:val="000000"/>
          <w:sz w:val="22"/>
          <w:lang w:eastAsia="zh-CN"/>
        </w:rPr>
        <w:t xml:space="preserve">                                                                                      </w:t>
      </w:r>
      <w:r w:rsidRPr="006644B3">
        <w:rPr>
          <w:rFonts w:ascii="Arial" w:hAnsi="Arial" w:cs="Arial"/>
          <w:bCs/>
          <w:color w:val="000000"/>
          <w:sz w:val="22"/>
        </w:rPr>
        <w:t>R</w:t>
      </w:r>
      <w:r w:rsidR="006644B3" w:rsidRPr="006644B3">
        <w:rPr>
          <w:rFonts w:ascii="Arial" w:hAnsi="Arial" w:cs="Arial" w:hint="eastAsia"/>
          <w:bCs/>
          <w:color w:val="000000"/>
          <w:sz w:val="22"/>
          <w:lang w:eastAsia="zh-CN"/>
        </w:rPr>
        <w:t>3-22</w:t>
      </w:r>
      <w:r w:rsidR="006644B3">
        <w:rPr>
          <w:rFonts w:ascii="Arial" w:hAnsi="Arial" w:cs="Arial" w:hint="eastAsia"/>
          <w:bCs/>
          <w:color w:val="000000"/>
          <w:sz w:val="22"/>
          <w:lang w:eastAsia="zh-CN"/>
        </w:rPr>
        <w:t>6281</w:t>
      </w:r>
    </w:p>
    <w:p w14:paraId="1FA5378A" w14:textId="3C9E5034" w:rsidR="00AB2657" w:rsidRDefault="000D5E4D" w:rsidP="00AB2657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>
        <w:rPr>
          <w:rFonts w:ascii="Arial" w:hAnsi="Arial" w:cs="Arial" w:hint="eastAsia"/>
          <w:bCs/>
          <w:color w:val="000000"/>
          <w:sz w:val="22"/>
          <w:lang w:eastAsia="zh-CN"/>
        </w:rPr>
        <w:t>France</w:t>
      </w:r>
      <w:bookmarkStart w:id="0" w:name="_GoBack"/>
      <w:bookmarkEnd w:id="0"/>
      <w:r w:rsidR="00AB2657" w:rsidRPr="00F715CC">
        <w:rPr>
          <w:rFonts w:ascii="Arial" w:hAnsi="Arial" w:cs="Arial"/>
          <w:bCs/>
          <w:color w:val="000000"/>
          <w:sz w:val="22"/>
        </w:rPr>
        <w:t>, 14</w:t>
      </w:r>
      <w:r w:rsidR="00AB2657" w:rsidRPr="00F715CC">
        <w:rPr>
          <w:rFonts w:ascii="Arial" w:hAnsi="Arial" w:cs="Arial"/>
          <w:bCs/>
          <w:color w:val="000000"/>
          <w:sz w:val="22"/>
          <w:vertAlign w:val="superscript"/>
        </w:rPr>
        <w:t>th</w:t>
      </w:r>
      <w:r w:rsidR="00AB2657" w:rsidRPr="00F715CC">
        <w:rPr>
          <w:rFonts w:ascii="Arial" w:hAnsi="Arial" w:cs="Arial"/>
          <w:bCs/>
          <w:color w:val="000000"/>
          <w:sz w:val="22"/>
        </w:rPr>
        <w:t xml:space="preserve"> - 18</w:t>
      </w:r>
      <w:r w:rsidR="00AB2657" w:rsidRPr="00F715CC">
        <w:rPr>
          <w:rFonts w:ascii="Arial" w:hAnsi="Arial" w:cs="Arial"/>
          <w:bCs/>
          <w:color w:val="000000"/>
          <w:sz w:val="22"/>
          <w:vertAlign w:val="superscript"/>
        </w:rPr>
        <w:t>th</w:t>
      </w:r>
      <w:r w:rsidR="00AB2657" w:rsidRPr="00F715CC">
        <w:rPr>
          <w:rFonts w:ascii="Arial" w:hAnsi="Arial" w:cs="Arial"/>
          <w:bCs/>
          <w:color w:val="000000"/>
          <w:sz w:val="22"/>
        </w:rPr>
        <w:t xml:space="preserve"> November, 2022</w:t>
      </w:r>
    </w:p>
    <w:p w14:paraId="1C5DB55B" w14:textId="177FAE7B" w:rsidR="00E44962" w:rsidRPr="00F95AF8" w:rsidRDefault="00E44962" w:rsidP="00E44962">
      <w:pPr>
        <w:pStyle w:val="3GPPHeader"/>
        <w:spacing w:before="100" w:beforeAutospacing="1" w:after="100" w:afterAutospacing="1" w:line="240" w:lineRule="auto"/>
        <w:rPr>
          <w:rFonts w:ascii="Times New Roman" w:hAnsi="Times New Roman"/>
          <w:sz w:val="22"/>
          <w:szCs w:val="22"/>
          <w:lang w:val="en-US" w:eastAsia="zh-CN"/>
        </w:rPr>
      </w:pPr>
      <w:r w:rsidRPr="00F95AF8">
        <w:rPr>
          <w:rFonts w:ascii="Times New Roman" w:hAnsi="Times New Roman"/>
          <w:sz w:val="22"/>
          <w:szCs w:val="22"/>
          <w:lang w:val="en-US"/>
        </w:rPr>
        <w:t>Agenda Item:</w:t>
      </w:r>
      <w:r w:rsidRPr="00F95AF8">
        <w:rPr>
          <w:rFonts w:ascii="Times New Roman" w:hAnsi="Times New Roman"/>
          <w:sz w:val="22"/>
          <w:szCs w:val="22"/>
          <w:lang w:val="en-US"/>
        </w:rPr>
        <w:tab/>
      </w:r>
      <w:r w:rsidR="001832C5" w:rsidRPr="00F95AF8">
        <w:rPr>
          <w:rFonts w:ascii="Times New Roman" w:hAnsi="Times New Roman"/>
          <w:sz w:val="22"/>
          <w:szCs w:val="22"/>
          <w:lang w:val="en-US" w:eastAsia="zh-CN"/>
        </w:rPr>
        <w:t>1</w:t>
      </w:r>
      <w:r w:rsidR="004E29A4" w:rsidRPr="00F95AF8">
        <w:rPr>
          <w:rFonts w:ascii="Times New Roman" w:hAnsi="Times New Roman"/>
          <w:sz w:val="22"/>
          <w:szCs w:val="22"/>
          <w:lang w:val="en-US" w:eastAsia="zh-CN"/>
        </w:rPr>
        <w:t>0</w:t>
      </w:r>
      <w:r w:rsidR="0098690F" w:rsidRPr="00F95AF8">
        <w:rPr>
          <w:rFonts w:ascii="Times New Roman" w:hAnsi="Times New Roman"/>
          <w:sz w:val="22"/>
          <w:szCs w:val="22"/>
          <w:lang w:val="en-US" w:eastAsia="zh-CN"/>
        </w:rPr>
        <w:t>.</w:t>
      </w:r>
      <w:r w:rsidR="00660B0F" w:rsidRPr="00F95AF8">
        <w:rPr>
          <w:rFonts w:ascii="Times New Roman" w:hAnsi="Times New Roman"/>
          <w:sz w:val="22"/>
          <w:szCs w:val="22"/>
          <w:lang w:val="en-US" w:eastAsia="zh-CN"/>
        </w:rPr>
        <w:t>2</w:t>
      </w:r>
      <w:r w:rsidR="00277299" w:rsidRPr="00F95AF8">
        <w:rPr>
          <w:rFonts w:ascii="Times New Roman" w:hAnsi="Times New Roman"/>
          <w:sz w:val="22"/>
          <w:szCs w:val="22"/>
          <w:lang w:val="en-US" w:eastAsia="zh-CN"/>
        </w:rPr>
        <w:t>.3</w:t>
      </w:r>
    </w:p>
    <w:p w14:paraId="520337AE" w14:textId="7D7B4567" w:rsidR="00E44962" w:rsidRPr="00F95AF8" w:rsidRDefault="00E44962" w:rsidP="00E44962">
      <w:pPr>
        <w:pStyle w:val="3GPPHeader"/>
        <w:spacing w:before="100" w:beforeAutospacing="1" w:after="100" w:afterAutospacing="1" w:line="240" w:lineRule="auto"/>
        <w:rPr>
          <w:rFonts w:ascii="Times New Roman" w:hAnsi="Times New Roman"/>
          <w:sz w:val="22"/>
          <w:szCs w:val="22"/>
          <w:lang w:val="en-US" w:eastAsia="zh-CN"/>
        </w:rPr>
      </w:pPr>
      <w:r w:rsidRPr="00F95AF8">
        <w:rPr>
          <w:rFonts w:ascii="Times New Roman" w:hAnsi="Times New Roman"/>
          <w:sz w:val="22"/>
          <w:szCs w:val="22"/>
          <w:lang w:val="en-US"/>
        </w:rPr>
        <w:t>Source:</w:t>
      </w:r>
      <w:r w:rsidRPr="00F95AF8">
        <w:rPr>
          <w:rFonts w:ascii="Times New Roman" w:hAnsi="Times New Roman"/>
          <w:sz w:val="22"/>
          <w:szCs w:val="22"/>
          <w:lang w:val="en-US"/>
        </w:rPr>
        <w:tab/>
      </w:r>
      <w:r w:rsidRPr="00F95AF8">
        <w:rPr>
          <w:rFonts w:ascii="Times New Roman" w:hAnsi="Times New Roman"/>
          <w:sz w:val="22"/>
          <w:szCs w:val="22"/>
          <w:lang w:val="en-US" w:eastAsia="zh-CN"/>
        </w:rPr>
        <w:t>CATT</w:t>
      </w:r>
    </w:p>
    <w:p w14:paraId="607BDCF5" w14:textId="5BC2A86E" w:rsidR="00E44962" w:rsidRPr="00F95AF8" w:rsidRDefault="00E44962" w:rsidP="00E44962">
      <w:pPr>
        <w:pStyle w:val="3GPPHeader"/>
        <w:spacing w:before="100" w:beforeAutospacing="1" w:after="100" w:afterAutospacing="1" w:line="240" w:lineRule="auto"/>
        <w:rPr>
          <w:rFonts w:ascii="Times New Roman" w:hAnsi="Times New Roman"/>
          <w:sz w:val="22"/>
          <w:szCs w:val="22"/>
          <w:lang w:val="en-US" w:eastAsia="zh-CN"/>
        </w:rPr>
      </w:pPr>
      <w:r w:rsidRPr="00F95AF8">
        <w:rPr>
          <w:rFonts w:ascii="Times New Roman" w:hAnsi="Times New Roman"/>
          <w:sz w:val="22"/>
          <w:szCs w:val="22"/>
          <w:lang w:val="en-US"/>
        </w:rPr>
        <w:t>Title:</w:t>
      </w:r>
      <w:r w:rsidRPr="00F95AF8">
        <w:rPr>
          <w:rFonts w:ascii="Times New Roman" w:hAnsi="Times New Roman"/>
          <w:sz w:val="22"/>
          <w:szCs w:val="22"/>
          <w:lang w:val="en-US"/>
        </w:rPr>
        <w:tab/>
      </w:r>
      <w:r w:rsidR="00725E03" w:rsidRPr="00F95AF8">
        <w:rPr>
          <w:rFonts w:ascii="Times New Roman" w:hAnsi="Times New Roman"/>
          <w:sz w:val="22"/>
          <w:szCs w:val="22"/>
          <w:lang w:val="en-US" w:eastAsia="zh-CN"/>
        </w:rPr>
        <w:t>Discussion on</w:t>
      </w:r>
      <w:r w:rsidR="009A53D6" w:rsidRPr="00F95AF8">
        <w:rPr>
          <w:rFonts w:ascii="Times New Roman" w:hAnsi="Times New Roman"/>
          <w:sz w:val="22"/>
          <w:szCs w:val="22"/>
          <w:lang w:val="en-US" w:eastAsia="zh-CN"/>
        </w:rPr>
        <w:t xml:space="preserve"> for RACH</w:t>
      </w:r>
      <w:r w:rsidR="003B77FA" w:rsidRPr="00F95AF8">
        <w:rPr>
          <w:rFonts w:ascii="Times New Roman" w:hAnsi="Times New Roman"/>
          <w:sz w:val="22"/>
          <w:szCs w:val="22"/>
          <w:lang w:val="en-US" w:eastAsia="zh-CN"/>
        </w:rPr>
        <w:t xml:space="preserve"> enhancements</w:t>
      </w:r>
      <w:r w:rsidR="009A53D6" w:rsidRPr="00F95AF8">
        <w:rPr>
          <w:rFonts w:ascii="Times New Roman" w:hAnsi="Times New Roman"/>
          <w:sz w:val="22"/>
          <w:szCs w:val="22"/>
          <w:lang w:val="en-US" w:eastAsia="zh-CN"/>
        </w:rPr>
        <w:t xml:space="preserve"> </w:t>
      </w:r>
    </w:p>
    <w:p w14:paraId="0AD89F8A" w14:textId="1515A670" w:rsidR="00E44962" w:rsidRPr="00F95AF8" w:rsidRDefault="00E44962" w:rsidP="00E44962">
      <w:pPr>
        <w:pStyle w:val="3GPPHeader"/>
        <w:spacing w:before="100" w:beforeAutospacing="1" w:after="100" w:afterAutospacing="1" w:line="240" w:lineRule="auto"/>
        <w:rPr>
          <w:rFonts w:ascii="Times New Roman" w:hAnsi="Times New Roman"/>
          <w:sz w:val="22"/>
          <w:szCs w:val="22"/>
          <w:lang w:val="en-US" w:eastAsia="zh-CN"/>
        </w:rPr>
      </w:pPr>
      <w:r w:rsidRPr="00F95AF8">
        <w:rPr>
          <w:rFonts w:ascii="Times New Roman" w:hAnsi="Times New Roman"/>
          <w:sz w:val="22"/>
          <w:szCs w:val="22"/>
          <w:lang w:val="en-US"/>
        </w:rPr>
        <w:t>Document for:</w:t>
      </w:r>
      <w:r w:rsidRPr="00F95AF8">
        <w:rPr>
          <w:rFonts w:ascii="Times New Roman" w:hAnsi="Times New Roman"/>
          <w:sz w:val="22"/>
          <w:szCs w:val="22"/>
          <w:lang w:val="en-US"/>
        </w:rPr>
        <w:tab/>
      </w:r>
      <w:r w:rsidR="007756E7" w:rsidRPr="00F95AF8">
        <w:rPr>
          <w:rFonts w:ascii="Times New Roman" w:hAnsi="Times New Roman"/>
          <w:sz w:val="22"/>
          <w:szCs w:val="22"/>
          <w:lang w:val="en-US" w:eastAsia="zh-CN"/>
        </w:rPr>
        <w:t>D</w:t>
      </w:r>
      <w:r w:rsidR="001832C5" w:rsidRPr="00F95AF8">
        <w:rPr>
          <w:rFonts w:ascii="Times New Roman" w:hAnsi="Times New Roman"/>
          <w:sz w:val="22"/>
          <w:szCs w:val="22"/>
          <w:lang w:val="en-US" w:eastAsia="zh-CN"/>
        </w:rPr>
        <w:t>iscussion</w:t>
      </w:r>
    </w:p>
    <w:p w14:paraId="360A089E" w14:textId="65D9E521" w:rsidR="00E44962" w:rsidRPr="00F95AF8" w:rsidRDefault="00E44962" w:rsidP="009C5455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val="en-US" w:eastAsia="zh-CN"/>
        </w:rPr>
      </w:pPr>
      <w:r w:rsidRPr="00F95AF8">
        <w:rPr>
          <w:rFonts w:ascii="Times New Roman" w:eastAsiaTheme="minorEastAsia" w:hAnsi="Times New Roman"/>
          <w:sz w:val="36"/>
          <w:szCs w:val="22"/>
          <w:lang w:val="en-US" w:eastAsia="zh-CN"/>
        </w:rPr>
        <w:t>Introduction</w:t>
      </w:r>
    </w:p>
    <w:p w14:paraId="3C6E3807" w14:textId="37803673" w:rsidR="00240475" w:rsidRPr="00F95AF8" w:rsidRDefault="007324BA" w:rsidP="00240475">
      <w:pPr>
        <w:spacing w:before="120" w:after="120" w:line="280" w:lineRule="atLeast"/>
        <w:rPr>
          <w:rFonts w:eastAsia="宋体"/>
          <w:lang w:val="en-US" w:eastAsia="zh-CN"/>
        </w:rPr>
      </w:pPr>
      <w:r w:rsidRPr="00F95AF8">
        <w:rPr>
          <w:rFonts w:eastAsia="宋体"/>
          <w:lang w:val="en-US" w:eastAsia="zh-CN"/>
        </w:rPr>
        <w:t>In the RAN3#117</w:t>
      </w:r>
      <w:r w:rsidR="00686794" w:rsidRPr="00F95AF8">
        <w:rPr>
          <w:rFonts w:eastAsia="宋体"/>
          <w:lang w:val="en-US" w:eastAsia="zh-CN"/>
        </w:rPr>
        <w:t>bis</w:t>
      </w:r>
      <w:r w:rsidRPr="00F95AF8">
        <w:rPr>
          <w:rFonts w:eastAsia="宋体"/>
          <w:lang w:val="en-US" w:eastAsia="zh-CN"/>
        </w:rPr>
        <w:t>-e, we</w:t>
      </w:r>
      <w:r w:rsidR="00965AFE" w:rsidRPr="00F95AF8">
        <w:rPr>
          <w:rFonts w:eastAsia="宋体"/>
          <w:lang w:val="en-US" w:eastAsia="zh-CN"/>
        </w:rPr>
        <w:t xml:space="preserve"> achieved the following progress</w:t>
      </w:r>
      <w:r w:rsidR="00240475" w:rsidRPr="00F95AF8">
        <w:rPr>
          <w:rFonts w:eastAsia="宋体"/>
          <w:lang w:val="en-US" w:eastAsia="zh-CN"/>
        </w:rPr>
        <w:t xml:space="preserve">: </w:t>
      </w:r>
    </w:p>
    <w:p w14:paraId="0E5A56DA" w14:textId="77777777" w:rsidR="00686794" w:rsidRPr="00F95AF8" w:rsidRDefault="00686794" w:rsidP="006248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hAnsi="Calibri" w:cs="Calibri"/>
          <w:b/>
          <w:color w:val="008000"/>
          <w:sz w:val="18"/>
          <w:szCs w:val="18"/>
          <w:lang w:val="en-US"/>
        </w:rPr>
      </w:pPr>
      <w:r w:rsidRPr="00F95AF8">
        <w:rPr>
          <w:rFonts w:ascii="Calibri" w:hAnsi="Calibri" w:cs="Calibri"/>
          <w:b/>
          <w:bCs/>
          <w:color w:val="008000"/>
          <w:sz w:val="18"/>
          <w:lang w:val="en-US"/>
        </w:rPr>
        <w:t xml:space="preserve">RA report is enhanced to include feature combination related information. </w:t>
      </w:r>
    </w:p>
    <w:p w14:paraId="259EC9FC" w14:textId="3AC29BD9" w:rsidR="00686794" w:rsidRPr="00F95AF8" w:rsidRDefault="00686794" w:rsidP="006248B3">
      <w:pPr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hAnsi="Calibri" w:cs="Calibri"/>
          <w:b/>
          <w:color w:val="008000"/>
          <w:sz w:val="18"/>
          <w:szCs w:val="18"/>
          <w:lang w:val="en-US"/>
        </w:rPr>
      </w:pPr>
      <w:r w:rsidRPr="00F95AF8">
        <w:rPr>
          <w:rFonts w:ascii="Calibri" w:hAnsi="Calibri" w:cs="Calibri"/>
          <w:b/>
          <w:color w:val="008000"/>
          <w:sz w:val="18"/>
          <w:szCs w:val="18"/>
          <w:lang w:val="en-US"/>
        </w:rPr>
        <w:t>WA: RAN3 works on the network based solution for RACH report retrieval, i.e., gNB-DU indicates to gNB-CU about RACH occurrence</w:t>
      </w:r>
    </w:p>
    <w:p w14:paraId="57B79533" w14:textId="77777777" w:rsidR="00686794" w:rsidRPr="00F95AF8" w:rsidRDefault="00686794" w:rsidP="006248B3">
      <w:pPr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hAnsi="Calibri" w:cs="Calibri"/>
          <w:b/>
          <w:color w:val="008000"/>
          <w:sz w:val="18"/>
          <w:szCs w:val="18"/>
          <w:lang w:val="en-US"/>
        </w:rPr>
      </w:pPr>
      <w:r w:rsidRPr="00F95AF8">
        <w:rPr>
          <w:rFonts w:ascii="Calibri" w:hAnsi="Calibri" w:cs="Calibri"/>
          <w:b/>
          <w:color w:val="008000"/>
          <w:sz w:val="18"/>
          <w:szCs w:val="18"/>
          <w:lang w:val="en-US"/>
        </w:rPr>
        <w:t xml:space="preserve">WA: SN should indicate the potential availability of RA report to the MN, MN can fetch the RA report and transfer it to SN. </w:t>
      </w:r>
    </w:p>
    <w:p w14:paraId="38E39866" w14:textId="77777777" w:rsidR="00686794" w:rsidRPr="00F95AF8" w:rsidRDefault="00686794" w:rsidP="006248B3">
      <w:pPr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hAnsi="Calibri" w:cs="Calibri"/>
          <w:b/>
          <w:color w:val="008000"/>
          <w:sz w:val="18"/>
          <w:szCs w:val="18"/>
          <w:lang w:val="en-US"/>
        </w:rPr>
      </w:pPr>
      <w:r w:rsidRPr="00F95AF8">
        <w:rPr>
          <w:rFonts w:ascii="Calibri" w:hAnsi="Calibri" w:cs="Calibri"/>
          <w:b/>
          <w:color w:val="008000"/>
          <w:sz w:val="18"/>
          <w:szCs w:val="18"/>
          <w:lang w:val="en-US"/>
        </w:rPr>
        <w:t>Send LS to RAN2 with RAN3 assumption and ask RAN2 to provide feedback on UE based solution</w:t>
      </w:r>
    </w:p>
    <w:p w14:paraId="5A1B30FC" w14:textId="77777777" w:rsidR="00686794" w:rsidRPr="00F95AF8" w:rsidRDefault="00686794" w:rsidP="006248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hAnsi="Calibri" w:cs="Calibri"/>
          <w:b/>
          <w:bCs/>
          <w:color w:val="008000"/>
          <w:sz w:val="18"/>
          <w:lang w:val="en-US"/>
        </w:rPr>
      </w:pPr>
      <w:r w:rsidRPr="00F95AF8">
        <w:rPr>
          <w:rFonts w:ascii="Calibri" w:hAnsi="Calibri" w:cs="Calibri"/>
          <w:b/>
          <w:bCs/>
          <w:color w:val="008000"/>
          <w:sz w:val="18"/>
          <w:lang w:val="en-US"/>
        </w:rPr>
        <w:t>RAN3 has supported EN-DC, (NG</w:t>
      </w:r>
      <w:proofErr w:type="gramStart"/>
      <w:r w:rsidRPr="00F95AF8">
        <w:rPr>
          <w:rFonts w:ascii="Calibri" w:hAnsi="Calibri" w:cs="Calibri"/>
          <w:b/>
          <w:bCs/>
          <w:color w:val="008000"/>
          <w:sz w:val="18"/>
          <w:lang w:val="en-US"/>
        </w:rPr>
        <w:t>)EN</w:t>
      </w:r>
      <w:proofErr w:type="gramEnd"/>
      <w:r w:rsidRPr="00F95AF8">
        <w:rPr>
          <w:rFonts w:ascii="Calibri" w:hAnsi="Calibri" w:cs="Calibri"/>
          <w:b/>
          <w:bCs/>
          <w:color w:val="008000"/>
          <w:sz w:val="18"/>
          <w:lang w:val="en-US"/>
        </w:rPr>
        <w:t>-DC, and NR-DC scenarios in Rel-17. No further work will be triggered in RAN3.</w:t>
      </w:r>
    </w:p>
    <w:p w14:paraId="723CC01E" w14:textId="246C9FEB" w:rsidR="00686794" w:rsidRPr="00F95AF8" w:rsidRDefault="00686794" w:rsidP="006248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hAnsi="Calibri" w:cs="Calibri"/>
          <w:b/>
          <w:bCs/>
          <w:color w:val="008000"/>
          <w:sz w:val="18"/>
          <w:lang w:val="en-US" w:eastAsia="zh-CN"/>
        </w:rPr>
      </w:pPr>
      <w:r w:rsidRPr="00F95AF8">
        <w:rPr>
          <w:rFonts w:ascii="Calibri" w:hAnsi="Calibri" w:cs="Calibri"/>
          <w:b/>
          <w:bCs/>
          <w:color w:val="008000"/>
          <w:sz w:val="18"/>
          <w:lang w:val="en-US"/>
        </w:rPr>
        <w:t>If RAN2 decides to support SN RA Report for EN-DC and (NG</w:t>
      </w:r>
      <w:proofErr w:type="gramStart"/>
      <w:r w:rsidRPr="00F95AF8">
        <w:rPr>
          <w:rFonts w:ascii="Calibri" w:hAnsi="Calibri" w:cs="Calibri"/>
          <w:b/>
          <w:bCs/>
          <w:color w:val="008000"/>
          <w:sz w:val="18"/>
          <w:lang w:val="en-US"/>
        </w:rPr>
        <w:t>)EN</w:t>
      </w:r>
      <w:proofErr w:type="gramEnd"/>
      <w:r w:rsidRPr="00F95AF8">
        <w:rPr>
          <w:rFonts w:ascii="Calibri" w:hAnsi="Calibri" w:cs="Calibri"/>
          <w:b/>
          <w:bCs/>
          <w:color w:val="008000"/>
          <w:sz w:val="18"/>
          <w:lang w:val="en-US"/>
        </w:rPr>
        <w:t>-DC, UE should report the PScell identity outside the RACH report to help the network forward the report to the correct node.</w:t>
      </w:r>
    </w:p>
    <w:p w14:paraId="537696A7" w14:textId="0EA19D45" w:rsidR="00CE52BD" w:rsidRPr="00F95AF8" w:rsidRDefault="009A153A" w:rsidP="006248B3">
      <w:pPr>
        <w:spacing w:before="100" w:beforeAutospacing="1" w:after="100" w:afterAutospacing="1"/>
        <w:rPr>
          <w:rFonts w:eastAsia="等线"/>
          <w:sz w:val="22"/>
          <w:szCs w:val="22"/>
          <w:lang w:val="en-US" w:eastAsia="zh-CN"/>
        </w:rPr>
      </w:pPr>
      <w:r w:rsidRPr="00F95AF8">
        <w:rPr>
          <w:rFonts w:eastAsia="等线"/>
          <w:sz w:val="22"/>
          <w:szCs w:val="22"/>
          <w:lang w:val="en-US" w:eastAsia="zh-CN"/>
        </w:rPr>
        <w:t xml:space="preserve">In this contribution, we </w:t>
      </w:r>
      <w:r w:rsidR="00686794" w:rsidRPr="00F95AF8">
        <w:rPr>
          <w:rFonts w:eastAsia="等线"/>
          <w:sz w:val="22"/>
          <w:szCs w:val="22"/>
          <w:lang w:val="en-US" w:eastAsia="zh-CN"/>
        </w:rPr>
        <w:t xml:space="preserve">further </w:t>
      </w:r>
      <w:r w:rsidRPr="00F95AF8">
        <w:rPr>
          <w:rFonts w:eastAsia="等线"/>
          <w:sz w:val="22"/>
          <w:szCs w:val="22"/>
          <w:lang w:val="en-US" w:eastAsia="zh-CN"/>
        </w:rPr>
        <w:t xml:space="preserve">discuss </w:t>
      </w:r>
      <w:r w:rsidR="00686794" w:rsidRPr="00F95AF8">
        <w:rPr>
          <w:rFonts w:eastAsia="等线"/>
          <w:sz w:val="22"/>
          <w:szCs w:val="22"/>
          <w:lang w:val="en-US" w:eastAsia="zh-CN"/>
        </w:rPr>
        <w:t>RACH partitioning</w:t>
      </w:r>
      <w:r w:rsidRPr="00F95AF8">
        <w:rPr>
          <w:rFonts w:eastAsia="等线"/>
          <w:sz w:val="22"/>
          <w:szCs w:val="22"/>
          <w:lang w:val="en-US" w:eastAsia="zh-CN"/>
        </w:rPr>
        <w:t xml:space="preserve"> and </w:t>
      </w:r>
      <w:r w:rsidR="00686794" w:rsidRPr="00F95AF8">
        <w:rPr>
          <w:rFonts w:eastAsia="等线"/>
          <w:sz w:val="22"/>
          <w:szCs w:val="22"/>
          <w:lang w:val="en-US" w:eastAsia="zh-CN"/>
        </w:rPr>
        <w:t>RACH report retrieval</w:t>
      </w:r>
      <w:r w:rsidR="00246301" w:rsidRPr="00F95AF8">
        <w:rPr>
          <w:rFonts w:eastAsia="等线"/>
          <w:sz w:val="22"/>
          <w:szCs w:val="22"/>
          <w:lang w:val="en-US" w:eastAsia="zh-CN"/>
        </w:rPr>
        <w:t>.</w:t>
      </w:r>
    </w:p>
    <w:p w14:paraId="344F6CD2" w14:textId="2A93DA10" w:rsidR="00F01B4C" w:rsidRPr="00F95AF8" w:rsidRDefault="00CE52BD" w:rsidP="0008253F">
      <w:pPr>
        <w:pStyle w:val="af5"/>
        <w:keepNext/>
        <w:keepLines/>
        <w:numPr>
          <w:ilvl w:val="0"/>
          <w:numId w:val="1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val="en-US" w:eastAsia="zh-CN"/>
        </w:rPr>
      </w:pPr>
      <w:r w:rsidRPr="00F95AF8">
        <w:rPr>
          <w:rFonts w:ascii="Times New Roman" w:eastAsiaTheme="minorEastAsia" w:hAnsi="Times New Roman"/>
          <w:sz w:val="36"/>
          <w:szCs w:val="22"/>
          <w:lang w:val="en-US" w:eastAsia="zh-CN"/>
        </w:rPr>
        <w:t>Discussion</w:t>
      </w:r>
    </w:p>
    <w:p w14:paraId="725D5AD0" w14:textId="031F512B" w:rsidR="00067E94" w:rsidRPr="00F95AF8" w:rsidRDefault="00D07A64" w:rsidP="00637C03">
      <w:pPr>
        <w:pStyle w:val="af3"/>
        <w:rPr>
          <w:rFonts w:eastAsia="等线"/>
          <w:sz w:val="22"/>
          <w:szCs w:val="22"/>
          <w:lang w:val="en-US" w:eastAsia="zh-CN"/>
        </w:rPr>
      </w:pPr>
      <w:r w:rsidRPr="00F95AF8">
        <w:rPr>
          <w:rFonts w:eastAsia="等线"/>
          <w:sz w:val="28"/>
          <w:szCs w:val="28"/>
          <w:lang w:val="en-US" w:eastAsia="zh-CN"/>
        </w:rPr>
        <w:t xml:space="preserve">2.1 RACH </w:t>
      </w:r>
      <w:r w:rsidR="00D4069D" w:rsidRPr="00F95AF8">
        <w:rPr>
          <w:rFonts w:eastAsia="等线"/>
          <w:sz w:val="28"/>
          <w:szCs w:val="28"/>
          <w:lang w:val="en-US" w:eastAsia="zh-CN"/>
        </w:rPr>
        <w:t>partitioning</w:t>
      </w:r>
    </w:p>
    <w:p w14:paraId="315ECAA5" w14:textId="3942B5E8" w:rsidR="00F95AF8" w:rsidRDefault="00F95AF8" w:rsidP="00F95AF8">
      <w:pPr>
        <w:spacing w:before="100" w:beforeAutospacing="1" w:after="100" w:afterAutospacing="1"/>
        <w:rPr>
          <w:rFonts w:eastAsia="等线"/>
          <w:sz w:val="22"/>
          <w:szCs w:val="22"/>
          <w:lang w:val="en-US" w:eastAsia="zh-CN"/>
        </w:rPr>
      </w:pPr>
      <w:r w:rsidRPr="00F95AF8">
        <w:rPr>
          <w:rFonts w:eastAsia="等线"/>
          <w:sz w:val="22"/>
          <w:szCs w:val="22"/>
          <w:lang w:val="en-US" w:eastAsia="zh-CN"/>
        </w:rPr>
        <w:t>RACH</w:t>
      </w:r>
      <w:r w:rsidR="008B5AFC">
        <w:rPr>
          <w:rFonts w:eastAsia="等线"/>
          <w:sz w:val="22"/>
          <w:szCs w:val="22"/>
          <w:lang w:val="en-US" w:eastAsia="zh-CN"/>
        </w:rPr>
        <w:t xml:space="preserve"> report is enhanced to include</w:t>
      </w:r>
      <w:r w:rsidRPr="00F95AF8">
        <w:rPr>
          <w:rFonts w:eastAsia="等线"/>
          <w:sz w:val="22"/>
          <w:szCs w:val="22"/>
          <w:lang w:val="en-US" w:eastAsia="zh-CN"/>
        </w:rPr>
        <w:t xml:space="preserve"> feature combination is</w:t>
      </w:r>
      <w:r w:rsidR="00E800AA" w:rsidRPr="00F95AF8">
        <w:rPr>
          <w:rFonts w:eastAsia="等线"/>
          <w:sz w:val="22"/>
          <w:szCs w:val="22"/>
          <w:lang w:val="en-US" w:eastAsia="zh-CN"/>
        </w:rPr>
        <w:t xml:space="preserve"> discussed in RAN3#117</w:t>
      </w:r>
      <w:r w:rsidRPr="00F95AF8">
        <w:rPr>
          <w:rFonts w:eastAsia="等线"/>
          <w:sz w:val="22"/>
          <w:szCs w:val="22"/>
          <w:lang w:val="en-US" w:eastAsia="zh-CN"/>
        </w:rPr>
        <w:t>bis</w:t>
      </w:r>
      <w:r>
        <w:rPr>
          <w:rFonts w:eastAsia="等线"/>
          <w:sz w:val="22"/>
          <w:szCs w:val="22"/>
          <w:lang w:val="en-US" w:eastAsia="zh-CN"/>
        </w:rPr>
        <w:t>.</w:t>
      </w:r>
    </w:p>
    <w:p w14:paraId="20ED553C" w14:textId="77777777" w:rsidR="008B5AFC" w:rsidRDefault="008B5AFC" w:rsidP="008B5A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宋体" w:hAnsi="Calibri" w:cs="Calibri"/>
          <w:bCs/>
          <w:color w:val="0000FF"/>
          <w:sz w:val="18"/>
          <w:lang w:eastAsia="zh-CN"/>
        </w:rPr>
      </w:pPr>
      <w:r w:rsidRPr="006F775A">
        <w:rPr>
          <w:rFonts w:ascii="Calibri" w:eastAsia="宋体" w:hAnsi="Calibri" w:cs="Calibri"/>
          <w:bCs/>
          <w:color w:val="0000FF"/>
          <w:sz w:val="18"/>
        </w:rPr>
        <w:t>-</w:t>
      </w:r>
      <w:r w:rsidRPr="008B5AFC">
        <w:rPr>
          <w:rFonts w:ascii="Calibri" w:eastAsia="宋体" w:hAnsi="Calibri" w:cs="Calibri"/>
          <w:bCs/>
          <w:color w:val="0000FF"/>
          <w:sz w:val="18"/>
        </w:rPr>
        <w:t xml:space="preserve"> FFS whether it should be the feature/feature combination UE intends to initiate and/or feature/feature combination UE finally successfully initiates.</w:t>
      </w:r>
    </w:p>
    <w:p w14:paraId="2FDB652B" w14:textId="0E8F9E6E" w:rsidR="008B5AFC" w:rsidRPr="006F775A" w:rsidRDefault="0023400B" w:rsidP="008B5A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宋体" w:hAnsi="Calibri" w:cs="Calibri"/>
          <w:bCs/>
          <w:color w:val="0000FF"/>
          <w:sz w:val="18"/>
        </w:rPr>
      </w:pPr>
      <w:r>
        <w:rPr>
          <w:rFonts w:ascii="Calibri" w:eastAsia="宋体" w:hAnsi="Calibri" w:cs="Calibri" w:hint="eastAsia"/>
          <w:bCs/>
          <w:color w:val="0000FF"/>
          <w:sz w:val="18"/>
          <w:lang w:eastAsia="zh-CN"/>
        </w:rPr>
        <w:t xml:space="preserve">- </w:t>
      </w:r>
      <w:r w:rsidR="008B5AFC" w:rsidRPr="006F775A">
        <w:rPr>
          <w:rFonts w:ascii="Calibri" w:eastAsia="宋体" w:hAnsi="Calibri" w:cs="Calibri"/>
          <w:bCs/>
          <w:color w:val="0000FF"/>
          <w:sz w:val="18"/>
        </w:rPr>
        <w:t>Feature priorities configured by network, which is the determining factor for selection of RACH partition for feature combination;</w:t>
      </w:r>
    </w:p>
    <w:p w14:paraId="0EC4FC8A" w14:textId="77777777" w:rsidR="008B5AFC" w:rsidRPr="006F775A" w:rsidRDefault="008B5AFC" w:rsidP="008B5A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宋体" w:hAnsi="Calibri" w:cs="Calibri"/>
          <w:bCs/>
          <w:color w:val="0000FF"/>
          <w:sz w:val="18"/>
        </w:rPr>
      </w:pPr>
      <w:r w:rsidRPr="006F775A">
        <w:rPr>
          <w:rFonts w:ascii="Calibri" w:eastAsia="宋体" w:hAnsi="Calibri" w:cs="Calibri"/>
          <w:bCs/>
          <w:color w:val="0000FF"/>
          <w:sz w:val="18"/>
        </w:rPr>
        <w:t>-RA resources configured with feature indicator(s), which is the pool of RACH resources for RACH feature of feature combination;</w:t>
      </w:r>
    </w:p>
    <w:p w14:paraId="3618EC69" w14:textId="77777777" w:rsidR="008B5AFC" w:rsidRPr="006F775A" w:rsidRDefault="008B5AFC" w:rsidP="008B5A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宋体" w:hAnsi="Calibri" w:cs="Calibri"/>
          <w:bCs/>
          <w:color w:val="0000FF"/>
          <w:sz w:val="18"/>
        </w:rPr>
      </w:pPr>
      <w:r w:rsidRPr="006F775A">
        <w:rPr>
          <w:rFonts w:ascii="Calibri" w:eastAsia="宋体" w:hAnsi="Calibri" w:cs="Calibri"/>
          <w:bCs/>
          <w:color w:val="0000FF"/>
          <w:sz w:val="18"/>
        </w:rPr>
        <w:t>-Configuration info per RA attempt or the time from RA attempt to reporting</w:t>
      </w:r>
    </w:p>
    <w:p w14:paraId="04CC6215" w14:textId="4F94458D" w:rsidR="008B5AFC" w:rsidRPr="00613FE1" w:rsidRDefault="008B5AFC" w:rsidP="00613F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宋体" w:hAnsi="Calibri" w:cs="Calibri"/>
          <w:bCs/>
          <w:color w:val="0000FF"/>
          <w:sz w:val="18"/>
          <w:lang w:eastAsia="zh-CN"/>
        </w:rPr>
      </w:pPr>
      <w:r w:rsidRPr="006F775A">
        <w:rPr>
          <w:rFonts w:ascii="Calibri" w:eastAsia="宋体" w:hAnsi="Calibri" w:cs="Calibri"/>
          <w:bCs/>
          <w:color w:val="0000FF"/>
          <w:sz w:val="18"/>
        </w:rPr>
        <w:t>-The actual information per RA attempt, such as SSB RSRP and MSG3 RSRP</w:t>
      </w:r>
    </w:p>
    <w:p w14:paraId="62689484" w14:textId="135BE3AD" w:rsidR="00FD2F7E" w:rsidRDefault="00C66B91" w:rsidP="00FD2F7E">
      <w:pPr>
        <w:spacing w:before="100" w:beforeAutospacing="1" w:after="100" w:afterAutospacing="1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 xml:space="preserve">In case UE intends to initiate </w:t>
      </w:r>
      <w:proofErr w:type="spellStart"/>
      <w:r>
        <w:rPr>
          <w:rFonts w:eastAsia="等线"/>
          <w:sz w:val="22"/>
          <w:szCs w:val="22"/>
          <w:lang w:val="en-US" w:eastAsia="zh-CN"/>
        </w:rPr>
        <w:t>SDT+Redcap+Slice</w:t>
      </w:r>
      <w:proofErr w:type="spellEnd"/>
      <w:r>
        <w:rPr>
          <w:rFonts w:eastAsia="等线"/>
          <w:sz w:val="22"/>
          <w:szCs w:val="22"/>
          <w:lang w:val="en-US" w:eastAsia="zh-CN"/>
        </w:rPr>
        <w:t>, however, network does not have such feature combination resource then UE select</w:t>
      </w:r>
      <w:r w:rsidR="00395EAC">
        <w:rPr>
          <w:rFonts w:eastAsia="等线"/>
          <w:sz w:val="22"/>
          <w:szCs w:val="22"/>
          <w:lang w:val="en-US" w:eastAsia="zh-CN"/>
        </w:rPr>
        <w:t>s</w:t>
      </w:r>
      <w:r>
        <w:rPr>
          <w:rFonts w:eastAsia="等线"/>
          <w:sz w:val="22"/>
          <w:szCs w:val="22"/>
          <w:lang w:val="en-US" w:eastAsia="zh-CN"/>
        </w:rPr>
        <w:t xml:space="preserve"> </w:t>
      </w:r>
      <w:proofErr w:type="spellStart"/>
      <w:r>
        <w:rPr>
          <w:rFonts w:eastAsia="等线"/>
          <w:sz w:val="22"/>
          <w:szCs w:val="22"/>
          <w:lang w:val="en-US" w:eastAsia="zh-CN"/>
        </w:rPr>
        <w:t>SDT+Redcap</w:t>
      </w:r>
      <w:proofErr w:type="spellEnd"/>
      <w:r>
        <w:rPr>
          <w:rFonts w:eastAsia="等线"/>
          <w:sz w:val="22"/>
          <w:szCs w:val="22"/>
          <w:lang w:val="en-US" w:eastAsia="zh-CN"/>
        </w:rPr>
        <w:t xml:space="preserve"> resource </w:t>
      </w:r>
      <w:r w:rsidR="00395EAC">
        <w:rPr>
          <w:rFonts w:eastAsia="等线"/>
          <w:sz w:val="22"/>
          <w:szCs w:val="22"/>
          <w:lang w:val="en-US" w:eastAsia="zh-CN"/>
        </w:rPr>
        <w:t xml:space="preserve">finally </w:t>
      </w:r>
      <w:r>
        <w:rPr>
          <w:rFonts w:eastAsia="等线"/>
          <w:sz w:val="22"/>
          <w:szCs w:val="22"/>
          <w:lang w:val="en-US" w:eastAsia="zh-CN"/>
        </w:rPr>
        <w:t>to initiate the RACH procedure. Network does not know the f</w:t>
      </w:r>
      <w:r w:rsidRPr="00C66B91">
        <w:rPr>
          <w:rFonts w:eastAsia="等线"/>
          <w:sz w:val="22"/>
          <w:szCs w:val="22"/>
          <w:lang w:val="en-US" w:eastAsia="zh-CN"/>
        </w:rPr>
        <w:t xml:space="preserve">eature/feature combination </w:t>
      </w:r>
      <w:r w:rsidR="00395EAC">
        <w:rPr>
          <w:rFonts w:eastAsia="等线"/>
          <w:sz w:val="22"/>
          <w:szCs w:val="22"/>
          <w:lang w:val="en-US" w:eastAsia="zh-CN"/>
        </w:rPr>
        <w:t xml:space="preserve">which </w:t>
      </w:r>
      <w:r w:rsidRPr="00C66B91">
        <w:rPr>
          <w:rFonts w:eastAsia="等线"/>
          <w:sz w:val="22"/>
          <w:szCs w:val="22"/>
          <w:lang w:val="en-US" w:eastAsia="zh-CN"/>
        </w:rPr>
        <w:t>UE intends to initiate</w:t>
      </w:r>
      <w:r>
        <w:rPr>
          <w:rFonts w:eastAsia="等线"/>
          <w:sz w:val="22"/>
          <w:szCs w:val="22"/>
          <w:lang w:val="en-US" w:eastAsia="zh-CN"/>
        </w:rPr>
        <w:t xml:space="preserve"> </w:t>
      </w:r>
      <w:r w:rsidR="00395EAC">
        <w:rPr>
          <w:rFonts w:eastAsia="等线"/>
          <w:sz w:val="22"/>
          <w:szCs w:val="22"/>
          <w:lang w:val="en-US" w:eastAsia="zh-CN"/>
        </w:rPr>
        <w:t>while</w:t>
      </w:r>
      <w:r>
        <w:rPr>
          <w:rFonts w:eastAsia="等线"/>
          <w:sz w:val="22"/>
          <w:szCs w:val="22"/>
          <w:lang w:val="en-US" w:eastAsia="zh-CN"/>
        </w:rPr>
        <w:t xml:space="preserve"> UE knows. UE knows it want to perform small data transmission,</w:t>
      </w:r>
      <w:r w:rsidR="00584DFC">
        <w:rPr>
          <w:rFonts w:eastAsia="等线"/>
          <w:sz w:val="22"/>
          <w:szCs w:val="22"/>
          <w:lang w:val="en-US" w:eastAsia="zh-CN"/>
        </w:rPr>
        <w:t xml:space="preserve"> or,</w:t>
      </w:r>
      <w:r>
        <w:rPr>
          <w:rFonts w:eastAsia="等线"/>
          <w:sz w:val="22"/>
          <w:szCs w:val="22"/>
          <w:lang w:val="en-US" w:eastAsia="zh-CN"/>
        </w:rPr>
        <w:t xml:space="preserve"> which slice does it </w:t>
      </w:r>
      <w:r w:rsidR="00395EAC">
        <w:rPr>
          <w:rFonts w:eastAsia="等线"/>
          <w:sz w:val="22"/>
          <w:szCs w:val="22"/>
          <w:lang w:val="en-US" w:eastAsia="zh-CN"/>
        </w:rPr>
        <w:t>use</w:t>
      </w:r>
      <w:r>
        <w:rPr>
          <w:rFonts w:eastAsia="等线"/>
          <w:sz w:val="22"/>
          <w:szCs w:val="22"/>
          <w:lang w:val="en-US" w:eastAsia="zh-CN"/>
        </w:rPr>
        <w:t>,</w:t>
      </w:r>
      <w:r w:rsidR="00584DFC">
        <w:rPr>
          <w:rFonts w:eastAsia="等线"/>
          <w:sz w:val="22"/>
          <w:szCs w:val="22"/>
          <w:lang w:val="en-US" w:eastAsia="zh-CN"/>
        </w:rPr>
        <w:t xml:space="preserve"> or,</w:t>
      </w:r>
      <w:r>
        <w:rPr>
          <w:rFonts w:eastAsia="等线"/>
          <w:sz w:val="22"/>
          <w:szCs w:val="22"/>
          <w:lang w:val="en-US" w:eastAsia="zh-CN"/>
        </w:rPr>
        <w:t xml:space="preserve"> whether it is a Redcap UE and etc.</w:t>
      </w:r>
      <w:r w:rsidR="00697B5D">
        <w:rPr>
          <w:rFonts w:eastAsia="等线"/>
          <w:sz w:val="22"/>
          <w:szCs w:val="22"/>
          <w:lang w:val="en-US" w:eastAsia="zh-CN"/>
        </w:rPr>
        <w:t xml:space="preserve"> UE can report f</w:t>
      </w:r>
      <w:r w:rsidR="00697B5D" w:rsidRPr="00DE1F47">
        <w:rPr>
          <w:rFonts w:eastAsia="等线"/>
          <w:sz w:val="22"/>
          <w:szCs w:val="22"/>
          <w:lang w:val="en-US" w:eastAsia="zh-CN"/>
        </w:rPr>
        <w:t>eature/feature combination UE intends to initiate</w:t>
      </w:r>
      <w:r w:rsidR="00697B5D">
        <w:rPr>
          <w:rFonts w:eastAsia="等线"/>
          <w:sz w:val="22"/>
          <w:szCs w:val="22"/>
          <w:lang w:val="en-US" w:eastAsia="zh-CN"/>
        </w:rPr>
        <w:t xml:space="preserve"> to network for network optimization.</w:t>
      </w:r>
    </w:p>
    <w:p w14:paraId="396E3BE6" w14:textId="768FCCA3" w:rsidR="00442FC4" w:rsidRPr="00442FC4" w:rsidRDefault="00C92980" w:rsidP="00FD2F7E">
      <w:pPr>
        <w:spacing w:before="100" w:beforeAutospacing="1" w:after="100" w:afterAutospacing="1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It is consider that the RACH report is not real-time, network may release UE context hence it does not know the f</w:t>
      </w:r>
      <w:r w:rsidRPr="00DE1F47">
        <w:rPr>
          <w:rFonts w:eastAsia="等线"/>
          <w:sz w:val="22"/>
          <w:szCs w:val="22"/>
          <w:lang w:val="en-US" w:eastAsia="zh-CN"/>
        </w:rPr>
        <w:t>eature/feature combination UE finally successfully initiates</w:t>
      </w:r>
      <w:r>
        <w:rPr>
          <w:rFonts w:eastAsia="等线"/>
          <w:sz w:val="22"/>
          <w:szCs w:val="22"/>
          <w:lang w:val="en-US" w:eastAsia="zh-CN"/>
        </w:rPr>
        <w:t xml:space="preserve"> via RACH resource </w:t>
      </w:r>
      <w:r w:rsidR="00386946">
        <w:rPr>
          <w:rFonts w:eastAsia="等线"/>
          <w:sz w:val="22"/>
          <w:szCs w:val="22"/>
          <w:lang w:val="en-US" w:eastAsia="zh-CN"/>
        </w:rPr>
        <w:t>pool</w:t>
      </w:r>
      <w:r>
        <w:rPr>
          <w:rFonts w:eastAsia="等线"/>
          <w:sz w:val="22"/>
          <w:szCs w:val="22"/>
          <w:lang w:val="en-US" w:eastAsia="zh-CN"/>
        </w:rPr>
        <w:t>.</w:t>
      </w:r>
      <w:r w:rsidR="00880CBD">
        <w:rPr>
          <w:rFonts w:eastAsia="等线"/>
          <w:sz w:val="22"/>
          <w:szCs w:val="22"/>
          <w:lang w:val="en-US" w:eastAsia="zh-CN"/>
        </w:rPr>
        <w:t xml:space="preserve"> UE should report the f</w:t>
      </w:r>
      <w:r w:rsidR="00880CBD" w:rsidRPr="00DE1F47">
        <w:rPr>
          <w:rFonts w:eastAsia="等线"/>
          <w:sz w:val="22"/>
          <w:szCs w:val="22"/>
          <w:lang w:val="en-US" w:eastAsia="zh-CN"/>
        </w:rPr>
        <w:t>eature/feature combination UE finally successfully initiates</w:t>
      </w:r>
      <w:r w:rsidR="00880CBD">
        <w:rPr>
          <w:rFonts w:eastAsia="等线"/>
          <w:sz w:val="22"/>
          <w:szCs w:val="22"/>
          <w:lang w:val="en-US" w:eastAsia="zh-CN"/>
        </w:rPr>
        <w:t xml:space="preserve"> in RACH report to network for network optimization.</w:t>
      </w:r>
      <w:r w:rsidR="00442FC4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442FC4">
        <w:rPr>
          <w:rFonts w:eastAsia="等线"/>
          <w:sz w:val="22"/>
          <w:szCs w:val="22"/>
          <w:lang w:val="en-US" w:eastAsia="zh-CN"/>
        </w:rPr>
        <w:t>A</w:t>
      </w:r>
      <w:r w:rsidR="00442FC4">
        <w:rPr>
          <w:rFonts w:eastAsia="等线" w:hint="eastAsia"/>
          <w:sz w:val="22"/>
          <w:szCs w:val="22"/>
          <w:lang w:val="en-US" w:eastAsia="zh-CN"/>
        </w:rPr>
        <w:t>lso, f</w:t>
      </w:r>
      <w:r w:rsidR="00442FC4" w:rsidRPr="00442FC4">
        <w:rPr>
          <w:rFonts w:eastAsia="等线"/>
          <w:sz w:val="22"/>
          <w:szCs w:val="22"/>
          <w:lang w:val="en-US" w:eastAsia="zh-CN"/>
        </w:rPr>
        <w:t>eature priorities</w:t>
      </w:r>
      <w:r w:rsidR="00442FC4">
        <w:rPr>
          <w:rFonts w:eastAsia="等线" w:hint="eastAsia"/>
          <w:sz w:val="22"/>
          <w:szCs w:val="22"/>
          <w:lang w:val="en-US" w:eastAsia="zh-CN"/>
        </w:rPr>
        <w:t xml:space="preserve"> also can be included in RACH report in case </w:t>
      </w:r>
      <w:r w:rsidR="00442FC4">
        <w:rPr>
          <w:rFonts w:eastAsia="等线"/>
          <w:sz w:val="22"/>
          <w:szCs w:val="22"/>
          <w:lang w:val="en-US" w:eastAsia="zh-CN"/>
        </w:rPr>
        <w:t>network release UE context</w:t>
      </w:r>
      <w:r w:rsidR="00442FC4">
        <w:rPr>
          <w:rFonts w:eastAsia="等线" w:hint="eastAsia"/>
          <w:sz w:val="22"/>
          <w:szCs w:val="22"/>
          <w:lang w:val="en-US" w:eastAsia="zh-CN"/>
        </w:rPr>
        <w:t xml:space="preserve">. </w:t>
      </w:r>
      <w:r w:rsidR="00442FC4">
        <w:rPr>
          <w:rFonts w:eastAsia="等线"/>
          <w:sz w:val="22"/>
          <w:szCs w:val="22"/>
          <w:lang w:val="en-US" w:eastAsia="zh-CN"/>
        </w:rPr>
        <w:t>T</w:t>
      </w:r>
      <w:r w:rsidR="00442FC4">
        <w:rPr>
          <w:rFonts w:eastAsia="等线" w:hint="eastAsia"/>
          <w:sz w:val="22"/>
          <w:szCs w:val="22"/>
          <w:lang w:val="en-US" w:eastAsia="zh-CN"/>
        </w:rPr>
        <w:t>he</w:t>
      </w:r>
      <w:r w:rsidR="00442FC4" w:rsidRPr="00442FC4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442FC4">
        <w:rPr>
          <w:rFonts w:eastAsia="等线" w:hint="eastAsia"/>
          <w:sz w:val="22"/>
          <w:szCs w:val="22"/>
          <w:lang w:val="en-US" w:eastAsia="zh-CN"/>
        </w:rPr>
        <w:t xml:space="preserve">reason why UE performs </w:t>
      </w:r>
      <w:proofErr w:type="spellStart"/>
      <w:r w:rsidR="00442FC4">
        <w:rPr>
          <w:rFonts w:eastAsia="等线"/>
          <w:sz w:val="22"/>
          <w:szCs w:val="22"/>
          <w:lang w:val="en-US" w:eastAsia="zh-CN"/>
        </w:rPr>
        <w:t>SDT+Redcap</w:t>
      </w:r>
      <w:proofErr w:type="spellEnd"/>
      <w:r w:rsidR="00442FC4">
        <w:rPr>
          <w:rFonts w:eastAsia="等线"/>
          <w:sz w:val="22"/>
          <w:szCs w:val="22"/>
          <w:lang w:val="en-US" w:eastAsia="zh-CN"/>
        </w:rPr>
        <w:t xml:space="preserve"> finally</w:t>
      </w:r>
      <w:r w:rsidR="00442FC4">
        <w:rPr>
          <w:rFonts w:eastAsia="等线" w:hint="eastAsia"/>
          <w:sz w:val="22"/>
          <w:szCs w:val="22"/>
          <w:lang w:val="en-US" w:eastAsia="zh-CN"/>
        </w:rPr>
        <w:t xml:space="preserve"> instead of other feature/feature combination may be due to f</w:t>
      </w:r>
      <w:r w:rsidR="00442FC4" w:rsidRPr="00442FC4">
        <w:rPr>
          <w:rFonts w:eastAsia="等线"/>
          <w:sz w:val="22"/>
          <w:szCs w:val="22"/>
          <w:lang w:val="en-US" w:eastAsia="zh-CN"/>
        </w:rPr>
        <w:t>eature priorities</w:t>
      </w:r>
      <w:r w:rsidR="00442FC4">
        <w:rPr>
          <w:rFonts w:eastAsia="等线" w:hint="eastAsia"/>
          <w:sz w:val="22"/>
          <w:szCs w:val="22"/>
          <w:lang w:val="en-US" w:eastAsia="zh-CN"/>
        </w:rPr>
        <w:t>.</w:t>
      </w:r>
    </w:p>
    <w:p w14:paraId="4F390A6F" w14:textId="67042A28" w:rsidR="00E800AA" w:rsidRDefault="00E800AA" w:rsidP="00E800AA">
      <w:pPr>
        <w:pStyle w:val="af3"/>
        <w:rPr>
          <w:rFonts w:eastAsia="等线"/>
          <w:b/>
          <w:sz w:val="22"/>
          <w:szCs w:val="22"/>
          <w:lang w:val="en-US" w:eastAsia="zh-CN"/>
        </w:rPr>
      </w:pPr>
      <w:r w:rsidRPr="00F95AF8">
        <w:rPr>
          <w:rFonts w:eastAsia="等线"/>
          <w:b/>
          <w:sz w:val="22"/>
          <w:szCs w:val="22"/>
          <w:lang w:val="en-US" w:eastAsia="zh-CN"/>
        </w:rPr>
        <w:lastRenderedPageBreak/>
        <w:t>Proposal</w:t>
      </w:r>
      <w:r w:rsidR="000C6F49" w:rsidRPr="00F95AF8">
        <w:rPr>
          <w:rFonts w:eastAsia="等线"/>
          <w:b/>
          <w:sz w:val="22"/>
          <w:szCs w:val="22"/>
          <w:lang w:val="en-US" w:eastAsia="zh-CN"/>
        </w:rPr>
        <w:t xml:space="preserve"> 1</w:t>
      </w:r>
      <w:r w:rsidRPr="00F95AF8">
        <w:rPr>
          <w:rFonts w:eastAsia="等线"/>
          <w:b/>
          <w:sz w:val="22"/>
          <w:szCs w:val="22"/>
          <w:lang w:val="en-US" w:eastAsia="zh-CN"/>
        </w:rPr>
        <w:t xml:space="preserve">: </w:t>
      </w:r>
      <w:r w:rsidR="001C7065">
        <w:rPr>
          <w:rFonts w:eastAsia="等线"/>
          <w:b/>
          <w:sz w:val="22"/>
          <w:szCs w:val="22"/>
          <w:lang w:val="en-US" w:eastAsia="zh-CN"/>
        </w:rPr>
        <w:t>Include following information in RACH report</w:t>
      </w:r>
    </w:p>
    <w:p w14:paraId="4A856D3A" w14:textId="77777777" w:rsidR="001C7065" w:rsidRPr="001C7065" w:rsidRDefault="001C7065" w:rsidP="001C7065">
      <w:pPr>
        <w:pStyle w:val="af5"/>
        <w:numPr>
          <w:ilvl w:val="0"/>
          <w:numId w:val="22"/>
        </w:numPr>
        <w:spacing w:before="100" w:beforeAutospacing="1" w:after="100" w:afterAutospacing="1"/>
        <w:ind w:leftChars="0"/>
        <w:rPr>
          <w:rFonts w:eastAsia="等线"/>
          <w:b/>
          <w:sz w:val="22"/>
          <w:szCs w:val="22"/>
          <w:lang w:val="en-US" w:eastAsia="zh-CN"/>
        </w:rPr>
      </w:pPr>
      <w:r w:rsidRPr="001C7065">
        <w:rPr>
          <w:rFonts w:eastAsia="等线"/>
          <w:b/>
          <w:sz w:val="22"/>
          <w:szCs w:val="22"/>
          <w:lang w:val="en-US" w:eastAsia="zh-CN"/>
        </w:rPr>
        <w:t>Feature/feature combination UE intends to initiate;</w:t>
      </w:r>
    </w:p>
    <w:p w14:paraId="25D2241D" w14:textId="14375733" w:rsidR="001C7065" w:rsidRDefault="001C7065" w:rsidP="00E800AA">
      <w:pPr>
        <w:pStyle w:val="af5"/>
        <w:numPr>
          <w:ilvl w:val="0"/>
          <w:numId w:val="22"/>
        </w:numPr>
        <w:spacing w:before="100" w:beforeAutospacing="1" w:after="100" w:afterAutospacing="1"/>
        <w:ind w:leftChars="0"/>
        <w:rPr>
          <w:rFonts w:eastAsia="等线"/>
          <w:b/>
          <w:sz w:val="22"/>
          <w:szCs w:val="22"/>
          <w:lang w:val="en-US" w:eastAsia="zh-CN"/>
        </w:rPr>
      </w:pPr>
      <w:r w:rsidRPr="001C7065">
        <w:rPr>
          <w:rFonts w:eastAsia="等线"/>
          <w:b/>
          <w:sz w:val="22"/>
          <w:szCs w:val="22"/>
          <w:lang w:val="en-US" w:eastAsia="zh-CN"/>
        </w:rPr>
        <w:t>Feature/feature combination UE</w:t>
      </w:r>
      <w:r w:rsidR="00D46BF0">
        <w:rPr>
          <w:rFonts w:eastAsia="等线"/>
          <w:b/>
          <w:sz w:val="22"/>
          <w:szCs w:val="22"/>
          <w:lang w:val="en-US" w:eastAsia="zh-CN"/>
        </w:rPr>
        <w:t xml:space="preserve"> finally successfully initiates</w:t>
      </w:r>
      <w:r w:rsidR="00D46BF0">
        <w:rPr>
          <w:rFonts w:eastAsia="等线" w:hint="eastAsia"/>
          <w:b/>
          <w:sz w:val="22"/>
          <w:szCs w:val="22"/>
          <w:lang w:val="en-US" w:eastAsia="zh-CN"/>
        </w:rPr>
        <w:t>;</w:t>
      </w:r>
    </w:p>
    <w:p w14:paraId="05AA8FDD" w14:textId="6CC6030A" w:rsidR="00442FC4" w:rsidRPr="001C7065" w:rsidRDefault="00442FC4" w:rsidP="00442FC4">
      <w:pPr>
        <w:pStyle w:val="af5"/>
        <w:numPr>
          <w:ilvl w:val="0"/>
          <w:numId w:val="22"/>
        </w:numPr>
        <w:spacing w:before="100" w:beforeAutospacing="1" w:after="100" w:afterAutospacing="1"/>
        <w:ind w:leftChars="0"/>
        <w:rPr>
          <w:rFonts w:eastAsia="等线"/>
          <w:b/>
          <w:sz w:val="22"/>
          <w:szCs w:val="22"/>
          <w:lang w:val="en-US" w:eastAsia="zh-CN"/>
        </w:rPr>
      </w:pPr>
      <w:r w:rsidRPr="00442FC4">
        <w:rPr>
          <w:rFonts w:eastAsia="等线"/>
          <w:b/>
          <w:sz w:val="22"/>
          <w:szCs w:val="22"/>
          <w:lang w:val="en-US" w:eastAsia="zh-CN"/>
        </w:rPr>
        <w:t>Feature priorities configured by network</w:t>
      </w:r>
      <w:r>
        <w:rPr>
          <w:rFonts w:eastAsia="等线" w:hint="eastAsia"/>
          <w:b/>
          <w:sz w:val="22"/>
          <w:szCs w:val="22"/>
          <w:lang w:val="en-US" w:eastAsia="zh-CN"/>
        </w:rPr>
        <w:t>.</w:t>
      </w:r>
    </w:p>
    <w:p w14:paraId="4CAA0EF3" w14:textId="4056DA9B" w:rsidR="00F34A0D" w:rsidRPr="00F95AF8" w:rsidRDefault="00F34A0D" w:rsidP="00F34A0D">
      <w:pPr>
        <w:pStyle w:val="af3"/>
        <w:rPr>
          <w:rFonts w:eastAsia="等线"/>
          <w:sz w:val="28"/>
          <w:szCs w:val="28"/>
          <w:lang w:val="en-US" w:eastAsia="zh-CN"/>
        </w:rPr>
      </w:pPr>
      <w:r w:rsidRPr="00F95AF8">
        <w:rPr>
          <w:rFonts w:eastAsia="等线"/>
          <w:sz w:val="28"/>
          <w:szCs w:val="28"/>
          <w:lang w:val="en-US" w:eastAsia="zh-CN"/>
        </w:rPr>
        <w:t xml:space="preserve">2.2 RACH report </w:t>
      </w:r>
      <w:r w:rsidR="00C62F5B" w:rsidRPr="00F95AF8">
        <w:rPr>
          <w:rFonts w:eastAsia="等线"/>
          <w:sz w:val="28"/>
          <w:szCs w:val="28"/>
          <w:lang w:val="en-US" w:eastAsia="zh-CN"/>
        </w:rPr>
        <w:t>retrieval</w:t>
      </w:r>
    </w:p>
    <w:p w14:paraId="266E82E4" w14:textId="0CEE91E7" w:rsidR="000C6F49" w:rsidRPr="00F95AF8" w:rsidRDefault="000C6F49" w:rsidP="00F34A0D">
      <w:pPr>
        <w:pStyle w:val="af3"/>
        <w:rPr>
          <w:rFonts w:eastAsia="等线"/>
          <w:sz w:val="22"/>
          <w:szCs w:val="22"/>
          <w:lang w:val="en-US" w:eastAsia="zh-CN"/>
        </w:rPr>
      </w:pPr>
      <w:r w:rsidRPr="00F95AF8">
        <w:rPr>
          <w:rFonts w:eastAsia="等线"/>
          <w:sz w:val="22"/>
          <w:szCs w:val="22"/>
          <w:lang w:val="en-US" w:eastAsia="zh-CN"/>
        </w:rPr>
        <w:t>RAN</w:t>
      </w:r>
      <w:r w:rsidR="00D566E6">
        <w:rPr>
          <w:rFonts w:eastAsia="等线"/>
          <w:sz w:val="22"/>
          <w:szCs w:val="22"/>
          <w:lang w:val="en-US" w:eastAsia="zh-CN"/>
        </w:rPr>
        <w:t>3</w:t>
      </w:r>
      <w:r w:rsidRPr="00F95AF8">
        <w:rPr>
          <w:rFonts w:eastAsia="等线"/>
          <w:sz w:val="22"/>
          <w:szCs w:val="22"/>
          <w:lang w:val="en-US" w:eastAsia="zh-CN"/>
        </w:rPr>
        <w:t xml:space="preserve"> </w:t>
      </w:r>
      <w:r w:rsidR="00C12D06">
        <w:rPr>
          <w:rFonts w:eastAsia="等线"/>
          <w:sz w:val="22"/>
          <w:szCs w:val="22"/>
          <w:lang w:val="en-US" w:eastAsia="zh-CN"/>
        </w:rPr>
        <w:t>achieves</w:t>
      </w:r>
      <w:r w:rsidR="00D566E6">
        <w:rPr>
          <w:rFonts w:eastAsia="等线"/>
          <w:sz w:val="22"/>
          <w:szCs w:val="22"/>
          <w:lang w:val="en-US" w:eastAsia="zh-CN"/>
        </w:rPr>
        <w:t xml:space="preserve"> the following agreement</w:t>
      </w:r>
      <w:r w:rsidR="00C12D06">
        <w:rPr>
          <w:rFonts w:eastAsia="等线"/>
          <w:sz w:val="22"/>
          <w:szCs w:val="22"/>
          <w:lang w:val="en-US" w:eastAsia="zh-CN"/>
        </w:rPr>
        <w:t>s</w:t>
      </w:r>
      <w:r w:rsidR="00D566E6">
        <w:rPr>
          <w:rFonts w:eastAsia="等线"/>
          <w:sz w:val="22"/>
          <w:szCs w:val="22"/>
          <w:lang w:val="en-US" w:eastAsia="zh-CN"/>
        </w:rPr>
        <w:t xml:space="preserve"> in the last meeting.</w:t>
      </w:r>
    </w:p>
    <w:p w14:paraId="213BC3E1" w14:textId="77777777" w:rsidR="00D566E6" w:rsidRPr="00D566E6" w:rsidRDefault="00D566E6" w:rsidP="00C12D06">
      <w:pPr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240"/>
        <w:rPr>
          <w:rFonts w:ascii="Calibri" w:eastAsia="MS Mincho" w:hAnsi="Calibri" w:cs="Calibri"/>
          <w:b/>
          <w:color w:val="008000"/>
          <w:sz w:val="18"/>
          <w:szCs w:val="18"/>
          <w:lang w:val="en-US" w:eastAsia="zh-CN"/>
        </w:rPr>
      </w:pPr>
      <w:r w:rsidRPr="00D566E6">
        <w:rPr>
          <w:rFonts w:ascii="Calibri" w:eastAsia="MS Mincho" w:hAnsi="Calibri" w:cs="Calibri"/>
          <w:b/>
          <w:color w:val="008000"/>
          <w:sz w:val="18"/>
          <w:szCs w:val="18"/>
          <w:lang w:val="en-US" w:eastAsia="zh-CN"/>
        </w:rPr>
        <w:t>WA: RAN3 works on the network based solution for RACH report retrieval, i.e., gNB-DU indicates to gNB-CU about RACH occurrence</w:t>
      </w:r>
    </w:p>
    <w:p w14:paraId="0CD64477" w14:textId="77777777" w:rsidR="00D566E6" w:rsidRPr="00D566E6" w:rsidRDefault="00D566E6" w:rsidP="00C12D06">
      <w:pPr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240"/>
        <w:rPr>
          <w:rFonts w:ascii="Calibri" w:eastAsia="MS Mincho" w:hAnsi="Calibri" w:cs="Calibri"/>
          <w:b/>
          <w:color w:val="008000"/>
          <w:sz w:val="18"/>
          <w:szCs w:val="18"/>
          <w:lang w:val="en-US" w:eastAsia="zh-CN"/>
        </w:rPr>
      </w:pPr>
      <w:r w:rsidRPr="00D566E6">
        <w:rPr>
          <w:rFonts w:ascii="Calibri" w:eastAsia="MS Mincho" w:hAnsi="Calibri" w:cs="Calibri"/>
          <w:b/>
          <w:color w:val="008000"/>
          <w:sz w:val="18"/>
          <w:szCs w:val="18"/>
          <w:lang w:val="en-US" w:eastAsia="zh-CN"/>
        </w:rPr>
        <w:t xml:space="preserve">WA: SN should indicate the potential availability of RA report to the MN, MN can fetch the RA report and transfer it to SN. </w:t>
      </w:r>
    </w:p>
    <w:p w14:paraId="2F9B7C59" w14:textId="1275A4C6" w:rsidR="00D07A64" w:rsidRPr="00F95AF8" w:rsidRDefault="000836C3" w:rsidP="00F34A0D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 xml:space="preserve">DU does not need to indicate </w:t>
      </w:r>
      <w:r w:rsidR="005B7ADF">
        <w:rPr>
          <w:rFonts w:eastAsia="等线"/>
          <w:sz w:val="22"/>
          <w:szCs w:val="22"/>
          <w:lang w:val="en-US" w:eastAsia="zh-CN"/>
        </w:rPr>
        <w:t>every</w:t>
      </w:r>
      <w:r>
        <w:rPr>
          <w:rFonts w:eastAsia="等线"/>
          <w:sz w:val="22"/>
          <w:szCs w:val="22"/>
          <w:lang w:val="en-US" w:eastAsia="zh-CN"/>
        </w:rPr>
        <w:t xml:space="preserve"> RACH occurrence </w:t>
      </w:r>
      <w:r w:rsidR="0039455D">
        <w:rPr>
          <w:rFonts w:eastAsia="等线"/>
          <w:sz w:val="22"/>
          <w:szCs w:val="22"/>
          <w:lang w:val="en-US" w:eastAsia="zh-CN"/>
        </w:rPr>
        <w:t>to CU. It</w:t>
      </w:r>
      <w:r w:rsidR="001B2147">
        <w:rPr>
          <w:rFonts w:eastAsia="等线"/>
          <w:sz w:val="22"/>
          <w:szCs w:val="22"/>
          <w:lang w:val="en-US" w:eastAsia="zh-CN"/>
        </w:rPr>
        <w:t xml:space="preserve"> indicates RACH occurrence </w:t>
      </w:r>
      <w:r w:rsidR="0039455D">
        <w:rPr>
          <w:rFonts w:eastAsia="等线"/>
          <w:sz w:val="22"/>
          <w:szCs w:val="22"/>
          <w:lang w:val="en-US" w:eastAsia="zh-CN"/>
        </w:rPr>
        <w:t xml:space="preserve">only </w:t>
      </w:r>
      <w:r w:rsidR="001B2147">
        <w:rPr>
          <w:rFonts w:eastAsia="等线"/>
          <w:sz w:val="22"/>
          <w:szCs w:val="22"/>
          <w:lang w:val="en-US" w:eastAsia="zh-CN"/>
        </w:rPr>
        <w:t>when</w:t>
      </w:r>
      <w:r w:rsidR="001B2147" w:rsidRPr="001B2147">
        <w:t xml:space="preserve"> </w:t>
      </w:r>
      <w:r w:rsidR="001B2147" w:rsidRPr="001B2147">
        <w:rPr>
          <w:rFonts w:eastAsia="等线"/>
          <w:sz w:val="22"/>
          <w:szCs w:val="22"/>
          <w:lang w:val="en-US" w:eastAsia="zh-CN"/>
        </w:rPr>
        <w:t>the occurrence of the RACH procedure is not known to the gNB-CU</w:t>
      </w:r>
      <w:r w:rsidR="001B2147">
        <w:rPr>
          <w:rFonts w:eastAsia="等线"/>
          <w:sz w:val="22"/>
          <w:szCs w:val="22"/>
          <w:lang w:val="en-US" w:eastAsia="zh-CN"/>
        </w:rPr>
        <w:t xml:space="preserve"> e.g., L1/L2 RACH occurrence.</w:t>
      </w:r>
      <w:r>
        <w:rPr>
          <w:rFonts w:eastAsia="等线"/>
          <w:sz w:val="22"/>
          <w:szCs w:val="22"/>
          <w:lang w:val="en-US" w:eastAsia="zh-CN"/>
        </w:rPr>
        <w:t xml:space="preserve"> </w:t>
      </w:r>
      <w:r w:rsidR="005B7ADF">
        <w:rPr>
          <w:rFonts w:eastAsia="等线"/>
          <w:sz w:val="22"/>
          <w:szCs w:val="22"/>
          <w:lang w:val="en-US" w:eastAsia="zh-CN"/>
        </w:rPr>
        <w:t xml:space="preserve">A “RACH occurrence indication” can be introduced in </w:t>
      </w:r>
      <w:r w:rsidR="005B7ADF" w:rsidRPr="005B7ADF">
        <w:rPr>
          <w:rFonts w:eastAsia="等线"/>
          <w:sz w:val="22"/>
          <w:szCs w:val="22"/>
          <w:lang w:val="en-US" w:eastAsia="zh-CN"/>
        </w:rPr>
        <w:t>Access and Mobility Indication</w:t>
      </w:r>
      <w:r w:rsidR="005B7ADF">
        <w:rPr>
          <w:rFonts w:eastAsia="等线"/>
          <w:sz w:val="22"/>
          <w:szCs w:val="22"/>
          <w:lang w:val="en-US" w:eastAsia="zh-CN"/>
        </w:rPr>
        <w:t xml:space="preserve"> message.</w:t>
      </w:r>
    </w:p>
    <w:p w14:paraId="1B1C32F0" w14:textId="4FB3CB27" w:rsidR="00517E49" w:rsidRDefault="006C65E0" w:rsidP="00D87443">
      <w:pPr>
        <w:pStyle w:val="af3"/>
        <w:rPr>
          <w:rFonts w:eastAsia="等线"/>
          <w:b/>
          <w:sz w:val="22"/>
          <w:szCs w:val="22"/>
          <w:lang w:val="en-US" w:eastAsia="zh-CN"/>
        </w:rPr>
      </w:pPr>
      <w:r w:rsidRPr="00F95AF8">
        <w:rPr>
          <w:rFonts w:eastAsia="等线"/>
          <w:b/>
          <w:sz w:val="22"/>
          <w:szCs w:val="22"/>
          <w:lang w:val="en-US" w:eastAsia="zh-CN"/>
        </w:rPr>
        <w:t xml:space="preserve">Proposal </w:t>
      </w:r>
      <w:r w:rsidR="00EA6F7A" w:rsidRPr="00F95AF8">
        <w:rPr>
          <w:rFonts w:eastAsia="等线"/>
          <w:b/>
          <w:sz w:val="22"/>
          <w:szCs w:val="22"/>
          <w:lang w:val="en-US" w:eastAsia="zh-CN"/>
        </w:rPr>
        <w:t>2</w:t>
      </w:r>
      <w:r w:rsidRPr="00F95AF8">
        <w:rPr>
          <w:rFonts w:eastAsia="等线"/>
          <w:b/>
          <w:sz w:val="22"/>
          <w:szCs w:val="22"/>
          <w:lang w:val="en-US" w:eastAsia="zh-CN"/>
        </w:rPr>
        <w:t xml:space="preserve">: </w:t>
      </w:r>
      <w:r w:rsidR="005B7ADF">
        <w:rPr>
          <w:rFonts w:eastAsia="等线"/>
          <w:b/>
          <w:sz w:val="22"/>
          <w:szCs w:val="22"/>
          <w:lang w:val="en-US" w:eastAsia="zh-CN"/>
        </w:rPr>
        <w:t xml:space="preserve">Introduce “RACH occurrence indication” in </w:t>
      </w:r>
      <w:r w:rsidR="005D4896">
        <w:rPr>
          <w:rFonts w:eastAsia="等线"/>
          <w:b/>
          <w:sz w:val="22"/>
          <w:szCs w:val="22"/>
          <w:lang w:val="en-US" w:eastAsia="zh-CN"/>
        </w:rPr>
        <w:t xml:space="preserve">F1AP </w:t>
      </w:r>
      <w:r w:rsidR="005B7ADF" w:rsidRPr="005B7ADF">
        <w:rPr>
          <w:rFonts w:eastAsia="等线"/>
          <w:b/>
          <w:sz w:val="22"/>
          <w:szCs w:val="22"/>
          <w:lang w:val="en-US" w:eastAsia="zh-CN"/>
        </w:rPr>
        <w:t>Access and Mobility Indication message</w:t>
      </w:r>
      <w:r w:rsidR="005B7ADF">
        <w:rPr>
          <w:rFonts w:eastAsia="等线"/>
          <w:b/>
          <w:sz w:val="22"/>
          <w:szCs w:val="22"/>
          <w:lang w:val="en-US" w:eastAsia="zh-CN"/>
        </w:rPr>
        <w:t xml:space="preserve"> to indicate </w:t>
      </w:r>
      <w:r w:rsidR="005B7ADF" w:rsidRPr="005B7ADF">
        <w:rPr>
          <w:rFonts w:eastAsia="等线"/>
          <w:b/>
          <w:sz w:val="22"/>
          <w:szCs w:val="22"/>
          <w:lang w:val="en-US" w:eastAsia="zh-CN"/>
        </w:rPr>
        <w:t>the occurrence of the RACH procedure is not known to the gNB-CU</w:t>
      </w:r>
      <w:r w:rsidR="00061F9A" w:rsidRPr="00F95AF8">
        <w:rPr>
          <w:rFonts w:eastAsia="等线"/>
          <w:b/>
          <w:sz w:val="22"/>
          <w:szCs w:val="22"/>
          <w:lang w:val="en-US" w:eastAsia="zh-CN"/>
        </w:rPr>
        <w:t>.</w:t>
      </w:r>
    </w:p>
    <w:p w14:paraId="25BA0FBF" w14:textId="77777777" w:rsidR="00A27DC9" w:rsidRDefault="006177F9" w:rsidP="00D87443">
      <w:pPr>
        <w:pStyle w:val="af3"/>
        <w:rPr>
          <w:rFonts w:eastAsia="等线"/>
          <w:sz w:val="22"/>
          <w:szCs w:val="22"/>
          <w:lang w:val="en-US" w:eastAsia="zh-CN"/>
        </w:rPr>
      </w:pPr>
      <w:r w:rsidRPr="006177F9">
        <w:rPr>
          <w:rFonts w:eastAsia="等线"/>
          <w:sz w:val="22"/>
          <w:szCs w:val="22"/>
          <w:lang w:val="en-US" w:eastAsia="zh-CN"/>
        </w:rPr>
        <w:t>In case SN performs RACH procedure which is not known by MN, MN may not trigger RACH report retrieval procedure</w:t>
      </w:r>
      <w:r>
        <w:rPr>
          <w:rFonts w:eastAsia="等线"/>
          <w:sz w:val="22"/>
          <w:szCs w:val="22"/>
          <w:lang w:val="en-US" w:eastAsia="zh-CN"/>
        </w:rPr>
        <w:t xml:space="preserve"> and </w:t>
      </w:r>
      <w:r w:rsidRPr="006177F9">
        <w:rPr>
          <w:rFonts w:eastAsia="等线"/>
          <w:sz w:val="22"/>
          <w:szCs w:val="22"/>
          <w:lang w:val="en-US" w:eastAsia="zh-CN"/>
        </w:rPr>
        <w:t>cau</w:t>
      </w:r>
      <w:r>
        <w:rPr>
          <w:rFonts w:eastAsia="等线"/>
          <w:sz w:val="22"/>
          <w:szCs w:val="22"/>
          <w:lang w:val="en-US" w:eastAsia="zh-CN"/>
        </w:rPr>
        <w:t>sing the RACH report to be lost</w:t>
      </w:r>
      <w:r w:rsidRPr="006177F9">
        <w:rPr>
          <w:rFonts w:eastAsia="等线"/>
          <w:sz w:val="22"/>
          <w:szCs w:val="22"/>
          <w:lang w:val="en-US" w:eastAsia="zh-CN"/>
        </w:rPr>
        <w:t>.</w:t>
      </w:r>
      <w:r w:rsidR="00432020">
        <w:rPr>
          <w:rFonts w:eastAsia="等线"/>
          <w:sz w:val="22"/>
          <w:szCs w:val="22"/>
          <w:lang w:val="en-US" w:eastAsia="zh-CN"/>
        </w:rPr>
        <w:t xml:space="preserve"> </w:t>
      </w:r>
    </w:p>
    <w:p w14:paraId="1905EAB7" w14:textId="079CE257" w:rsidR="00CA4E7F" w:rsidRDefault="00A27DC9" w:rsidP="00D87443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 xml:space="preserve">Option 1: </w:t>
      </w:r>
      <w:r w:rsidR="005D4896">
        <w:rPr>
          <w:rFonts w:eastAsia="等线"/>
          <w:sz w:val="22"/>
          <w:szCs w:val="22"/>
          <w:lang w:val="en-US" w:eastAsia="zh-CN"/>
        </w:rPr>
        <w:t>SN indicate</w:t>
      </w:r>
      <w:r>
        <w:rPr>
          <w:rFonts w:eastAsia="等线"/>
          <w:sz w:val="22"/>
          <w:szCs w:val="22"/>
          <w:lang w:val="en-US" w:eastAsia="zh-CN"/>
        </w:rPr>
        <w:t>s</w:t>
      </w:r>
      <w:r w:rsidR="005D4896">
        <w:rPr>
          <w:rFonts w:eastAsia="等线"/>
          <w:sz w:val="22"/>
          <w:szCs w:val="22"/>
          <w:lang w:val="en-US" w:eastAsia="zh-CN"/>
        </w:rPr>
        <w:t xml:space="preserve"> the RACH occurrence </w:t>
      </w:r>
      <w:r>
        <w:rPr>
          <w:rFonts w:eastAsia="等线"/>
          <w:sz w:val="22"/>
          <w:szCs w:val="22"/>
          <w:lang w:val="en-US" w:eastAsia="zh-CN"/>
        </w:rPr>
        <w:t>to MN.</w:t>
      </w:r>
    </w:p>
    <w:p w14:paraId="6BFAC42D" w14:textId="7F7E4890" w:rsidR="00A27DC9" w:rsidRDefault="00A27DC9" w:rsidP="00D87443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 xml:space="preserve">Option 2: UE reports </w:t>
      </w:r>
      <w:r w:rsidRPr="00A27DC9">
        <w:rPr>
          <w:rFonts w:eastAsia="等线"/>
          <w:sz w:val="22"/>
          <w:szCs w:val="22"/>
          <w:lang w:val="en-US" w:eastAsia="zh-CN"/>
        </w:rPr>
        <w:t>availability of RA</w:t>
      </w:r>
      <w:r>
        <w:rPr>
          <w:rFonts w:eastAsia="等线"/>
          <w:sz w:val="22"/>
          <w:szCs w:val="22"/>
          <w:lang w:val="en-US" w:eastAsia="zh-CN"/>
        </w:rPr>
        <w:t>CH</w:t>
      </w:r>
      <w:r w:rsidRPr="00A27DC9">
        <w:rPr>
          <w:rFonts w:eastAsia="等线"/>
          <w:sz w:val="22"/>
          <w:szCs w:val="22"/>
          <w:lang w:val="en-US" w:eastAsia="zh-CN"/>
        </w:rPr>
        <w:t xml:space="preserve"> report to the MN</w:t>
      </w:r>
      <w:r>
        <w:rPr>
          <w:rFonts w:eastAsia="等线"/>
          <w:sz w:val="22"/>
          <w:szCs w:val="22"/>
          <w:lang w:val="en-US" w:eastAsia="zh-CN"/>
        </w:rPr>
        <w:t>.</w:t>
      </w:r>
    </w:p>
    <w:p w14:paraId="2AB2AFB4" w14:textId="0DF2CBB3" w:rsidR="00A27DC9" w:rsidRPr="006177F9" w:rsidRDefault="00F13FAB" w:rsidP="00D87443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It is consider that option 1 is more suitable for legacy UE (pre-R18) and Xn interface would be more safety than air interface, hence we prefer option 1.</w:t>
      </w:r>
      <w:r w:rsidR="00830A3E">
        <w:rPr>
          <w:rFonts w:eastAsia="等线"/>
          <w:sz w:val="22"/>
          <w:szCs w:val="22"/>
          <w:lang w:val="en-US" w:eastAsia="zh-CN"/>
        </w:rPr>
        <w:t xml:space="preserve"> </w:t>
      </w:r>
      <w:r w:rsidR="008E0E42">
        <w:rPr>
          <w:rFonts w:eastAsia="等线"/>
          <w:sz w:val="22"/>
          <w:szCs w:val="22"/>
          <w:lang w:val="en-US" w:eastAsia="zh-CN"/>
        </w:rPr>
        <w:t>X2</w:t>
      </w:r>
      <w:r w:rsidR="008E0E42" w:rsidRPr="008E0E42">
        <w:rPr>
          <w:rFonts w:eastAsia="等线"/>
          <w:sz w:val="22"/>
          <w:szCs w:val="22"/>
          <w:lang w:val="en-US" w:eastAsia="zh-CN"/>
        </w:rPr>
        <w:t>AP</w:t>
      </w:r>
      <w:r w:rsidR="008E0E42">
        <w:rPr>
          <w:rFonts w:eastAsia="等线"/>
          <w:sz w:val="22"/>
          <w:szCs w:val="22"/>
          <w:lang w:val="en-US" w:eastAsia="zh-CN"/>
        </w:rPr>
        <w:t>/XnAP</w:t>
      </w:r>
      <w:r w:rsidR="008E0E42" w:rsidRPr="008E0E42">
        <w:rPr>
          <w:rFonts w:eastAsia="等线"/>
          <w:sz w:val="22"/>
          <w:szCs w:val="22"/>
          <w:lang w:val="en-US" w:eastAsia="zh-CN"/>
        </w:rPr>
        <w:t xml:space="preserve"> Access and Mobility Indication message </w:t>
      </w:r>
      <w:r w:rsidR="008E0E42">
        <w:rPr>
          <w:rFonts w:eastAsia="等线"/>
          <w:sz w:val="22"/>
          <w:szCs w:val="22"/>
          <w:lang w:val="en-US" w:eastAsia="zh-CN"/>
        </w:rPr>
        <w:t xml:space="preserve">can be reused </w:t>
      </w:r>
      <w:r w:rsidR="008E0E42" w:rsidRPr="008E0E42">
        <w:rPr>
          <w:rFonts w:eastAsia="等线"/>
          <w:sz w:val="22"/>
          <w:szCs w:val="22"/>
          <w:lang w:val="en-US" w:eastAsia="zh-CN"/>
        </w:rPr>
        <w:t>to indicate the occurrence of the RACH procedure</w:t>
      </w:r>
      <w:r w:rsidR="008E0E42">
        <w:rPr>
          <w:rFonts w:eastAsia="等线"/>
          <w:sz w:val="22"/>
          <w:szCs w:val="22"/>
          <w:lang w:val="en-US" w:eastAsia="zh-CN"/>
        </w:rPr>
        <w:t xml:space="preserve"> in SN.</w:t>
      </w:r>
    </w:p>
    <w:p w14:paraId="48A7E34C" w14:textId="5AD53650" w:rsidR="00F0061E" w:rsidRPr="00F95AF8" w:rsidRDefault="00F0061E" w:rsidP="00D87443">
      <w:pPr>
        <w:pStyle w:val="af3"/>
        <w:rPr>
          <w:rFonts w:eastAsia="等线"/>
          <w:b/>
          <w:sz w:val="22"/>
          <w:szCs w:val="22"/>
          <w:lang w:val="en-US" w:eastAsia="zh-CN"/>
        </w:rPr>
      </w:pPr>
      <w:r w:rsidRPr="00F95AF8">
        <w:rPr>
          <w:rFonts w:eastAsia="等线"/>
          <w:b/>
          <w:sz w:val="22"/>
          <w:szCs w:val="22"/>
          <w:lang w:val="en-US" w:eastAsia="zh-CN"/>
        </w:rPr>
        <w:t xml:space="preserve">Proposal 3: </w:t>
      </w:r>
      <w:r w:rsidR="00AA51FA" w:rsidRPr="00AA51FA">
        <w:rPr>
          <w:rFonts w:eastAsia="等线"/>
          <w:b/>
          <w:sz w:val="22"/>
          <w:szCs w:val="22"/>
          <w:lang w:val="en-US" w:eastAsia="zh-CN"/>
        </w:rPr>
        <w:t>RAN3 works on the network based solution for RACH report retrieval</w:t>
      </w:r>
      <w:r w:rsidR="00AA51FA">
        <w:rPr>
          <w:rFonts w:eastAsia="等线"/>
          <w:b/>
          <w:sz w:val="22"/>
          <w:szCs w:val="22"/>
          <w:lang w:val="en-US" w:eastAsia="zh-CN"/>
        </w:rPr>
        <w:t xml:space="preserve"> in MR-DC</w:t>
      </w:r>
      <w:r w:rsidR="00AA51FA" w:rsidRPr="00AA51FA">
        <w:rPr>
          <w:rFonts w:eastAsia="等线"/>
          <w:b/>
          <w:sz w:val="22"/>
          <w:szCs w:val="22"/>
          <w:lang w:val="en-US" w:eastAsia="zh-CN"/>
        </w:rPr>
        <w:t xml:space="preserve">, i.e., </w:t>
      </w:r>
      <w:r w:rsidR="00AA51FA">
        <w:rPr>
          <w:rFonts w:eastAsia="等线"/>
          <w:b/>
          <w:sz w:val="22"/>
          <w:szCs w:val="22"/>
          <w:lang w:val="en-US" w:eastAsia="zh-CN"/>
        </w:rPr>
        <w:t>SN</w:t>
      </w:r>
      <w:r w:rsidR="00AA51FA" w:rsidRPr="00AA51FA">
        <w:rPr>
          <w:rFonts w:eastAsia="等线"/>
          <w:b/>
          <w:sz w:val="22"/>
          <w:szCs w:val="22"/>
          <w:lang w:val="en-US" w:eastAsia="zh-CN"/>
        </w:rPr>
        <w:t xml:space="preserve"> indicates to </w:t>
      </w:r>
      <w:r w:rsidR="00AA51FA">
        <w:rPr>
          <w:rFonts w:eastAsia="等线"/>
          <w:b/>
          <w:sz w:val="22"/>
          <w:szCs w:val="22"/>
          <w:lang w:val="en-US" w:eastAsia="zh-CN"/>
        </w:rPr>
        <w:t>MN</w:t>
      </w:r>
      <w:r w:rsidR="00AA51FA" w:rsidRPr="00AA51FA">
        <w:rPr>
          <w:rFonts w:eastAsia="等线"/>
          <w:b/>
          <w:sz w:val="22"/>
          <w:szCs w:val="22"/>
          <w:lang w:val="en-US" w:eastAsia="zh-CN"/>
        </w:rPr>
        <w:t xml:space="preserve"> about RACH occurrence</w:t>
      </w:r>
      <w:r w:rsidR="004F76CE" w:rsidRPr="00F95AF8">
        <w:rPr>
          <w:rFonts w:eastAsia="等线"/>
          <w:b/>
          <w:sz w:val="22"/>
          <w:szCs w:val="22"/>
          <w:lang w:val="en-US" w:eastAsia="zh-CN"/>
        </w:rPr>
        <w:t>.</w:t>
      </w:r>
    </w:p>
    <w:p w14:paraId="46C80EFC" w14:textId="510491A9" w:rsidR="007127AE" w:rsidRPr="00F95AF8" w:rsidRDefault="007127AE" w:rsidP="0008253F">
      <w:pPr>
        <w:pStyle w:val="af5"/>
        <w:keepNext/>
        <w:keepLines/>
        <w:numPr>
          <w:ilvl w:val="0"/>
          <w:numId w:val="1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val="en-US" w:eastAsia="zh-CN"/>
        </w:rPr>
      </w:pPr>
      <w:r w:rsidRPr="00F95AF8">
        <w:rPr>
          <w:rFonts w:ascii="Times New Roman" w:eastAsiaTheme="minorEastAsia" w:hAnsi="Times New Roman"/>
          <w:sz w:val="36"/>
          <w:szCs w:val="22"/>
          <w:lang w:val="en-US" w:eastAsia="zh-CN"/>
        </w:rPr>
        <w:t>Conclusion</w:t>
      </w:r>
    </w:p>
    <w:p w14:paraId="2DE7BCC1" w14:textId="77777777" w:rsidR="007703F7" w:rsidRDefault="007703F7" w:rsidP="007703F7">
      <w:pPr>
        <w:pStyle w:val="af3"/>
        <w:rPr>
          <w:rFonts w:eastAsia="等线"/>
          <w:b/>
          <w:sz w:val="22"/>
          <w:szCs w:val="22"/>
          <w:lang w:val="en-US" w:eastAsia="zh-CN"/>
        </w:rPr>
      </w:pPr>
      <w:r w:rsidRPr="00F95AF8">
        <w:rPr>
          <w:rFonts w:eastAsia="等线"/>
          <w:b/>
          <w:sz w:val="22"/>
          <w:szCs w:val="22"/>
          <w:lang w:val="en-US" w:eastAsia="zh-CN"/>
        </w:rPr>
        <w:t xml:space="preserve">Proposal 1: </w:t>
      </w:r>
      <w:r>
        <w:rPr>
          <w:rFonts w:eastAsia="等线"/>
          <w:b/>
          <w:sz w:val="22"/>
          <w:szCs w:val="22"/>
          <w:lang w:val="en-US" w:eastAsia="zh-CN"/>
        </w:rPr>
        <w:t>Include following information in RACH report</w:t>
      </w:r>
    </w:p>
    <w:p w14:paraId="2E40FEEC" w14:textId="77777777" w:rsidR="007703F7" w:rsidRPr="001C7065" w:rsidRDefault="007703F7" w:rsidP="007703F7">
      <w:pPr>
        <w:pStyle w:val="af5"/>
        <w:numPr>
          <w:ilvl w:val="0"/>
          <w:numId w:val="22"/>
        </w:numPr>
        <w:spacing w:before="100" w:beforeAutospacing="1" w:after="100" w:afterAutospacing="1"/>
        <w:ind w:leftChars="0"/>
        <w:rPr>
          <w:rFonts w:eastAsia="等线"/>
          <w:b/>
          <w:sz w:val="22"/>
          <w:szCs w:val="22"/>
          <w:lang w:val="en-US" w:eastAsia="zh-CN"/>
        </w:rPr>
      </w:pPr>
      <w:r w:rsidRPr="001C7065">
        <w:rPr>
          <w:rFonts w:eastAsia="等线"/>
          <w:b/>
          <w:sz w:val="22"/>
          <w:szCs w:val="22"/>
          <w:lang w:val="en-US" w:eastAsia="zh-CN"/>
        </w:rPr>
        <w:t>Feature/feature combination UE intends to initiate;</w:t>
      </w:r>
    </w:p>
    <w:p w14:paraId="6A3555E9" w14:textId="77777777" w:rsidR="00F86137" w:rsidRDefault="007703F7" w:rsidP="00F86137">
      <w:pPr>
        <w:pStyle w:val="af5"/>
        <w:numPr>
          <w:ilvl w:val="0"/>
          <w:numId w:val="22"/>
        </w:numPr>
        <w:spacing w:before="100" w:beforeAutospacing="1" w:after="100" w:afterAutospacing="1"/>
        <w:ind w:leftChars="0"/>
        <w:rPr>
          <w:rFonts w:eastAsia="等线"/>
          <w:b/>
          <w:sz w:val="22"/>
          <w:szCs w:val="22"/>
          <w:lang w:val="en-US" w:eastAsia="zh-CN"/>
        </w:rPr>
      </w:pPr>
      <w:r w:rsidRPr="001C7065">
        <w:rPr>
          <w:rFonts w:eastAsia="等线"/>
          <w:b/>
          <w:sz w:val="22"/>
          <w:szCs w:val="22"/>
          <w:lang w:val="en-US" w:eastAsia="zh-CN"/>
        </w:rPr>
        <w:t>Feature/feature combination UE finally successfully initiates.</w:t>
      </w:r>
      <w:r w:rsidR="00F86137" w:rsidRPr="00F86137">
        <w:rPr>
          <w:rFonts w:eastAsia="等线"/>
          <w:b/>
          <w:sz w:val="22"/>
          <w:szCs w:val="22"/>
          <w:lang w:val="en-US" w:eastAsia="zh-CN"/>
        </w:rPr>
        <w:t xml:space="preserve"> </w:t>
      </w:r>
    </w:p>
    <w:p w14:paraId="0E80702A" w14:textId="6737C75B" w:rsidR="007703F7" w:rsidRPr="00F86137" w:rsidRDefault="00F86137" w:rsidP="00F86137">
      <w:pPr>
        <w:pStyle w:val="af5"/>
        <w:numPr>
          <w:ilvl w:val="0"/>
          <w:numId w:val="22"/>
        </w:numPr>
        <w:spacing w:before="100" w:beforeAutospacing="1" w:after="100" w:afterAutospacing="1"/>
        <w:ind w:leftChars="0"/>
        <w:rPr>
          <w:rFonts w:eastAsia="等线"/>
          <w:b/>
          <w:sz w:val="22"/>
          <w:szCs w:val="22"/>
          <w:lang w:val="en-US" w:eastAsia="zh-CN"/>
        </w:rPr>
      </w:pPr>
      <w:r w:rsidRPr="00442FC4">
        <w:rPr>
          <w:rFonts w:eastAsia="等线"/>
          <w:b/>
          <w:sz w:val="22"/>
          <w:szCs w:val="22"/>
          <w:lang w:val="en-US" w:eastAsia="zh-CN"/>
        </w:rPr>
        <w:t>Feature priorities configured by network</w:t>
      </w:r>
      <w:r>
        <w:rPr>
          <w:rFonts w:eastAsia="等线" w:hint="eastAsia"/>
          <w:b/>
          <w:sz w:val="22"/>
          <w:szCs w:val="22"/>
          <w:lang w:val="en-US" w:eastAsia="zh-CN"/>
        </w:rPr>
        <w:t>.</w:t>
      </w:r>
    </w:p>
    <w:p w14:paraId="33F161D8" w14:textId="77777777" w:rsidR="007703F7" w:rsidRDefault="007703F7" w:rsidP="007703F7">
      <w:pPr>
        <w:pStyle w:val="af3"/>
        <w:rPr>
          <w:rFonts w:eastAsia="等线"/>
          <w:b/>
          <w:sz w:val="22"/>
          <w:szCs w:val="22"/>
          <w:lang w:val="en-US" w:eastAsia="zh-CN"/>
        </w:rPr>
      </w:pPr>
      <w:r w:rsidRPr="00F95AF8">
        <w:rPr>
          <w:rFonts w:eastAsia="等线"/>
          <w:b/>
          <w:sz w:val="22"/>
          <w:szCs w:val="22"/>
          <w:lang w:val="en-US" w:eastAsia="zh-CN"/>
        </w:rPr>
        <w:t xml:space="preserve">Proposal 2: </w:t>
      </w:r>
      <w:r>
        <w:rPr>
          <w:rFonts w:eastAsia="等线"/>
          <w:b/>
          <w:sz w:val="22"/>
          <w:szCs w:val="22"/>
          <w:lang w:val="en-US" w:eastAsia="zh-CN"/>
        </w:rPr>
        <w:t xml:space="preserve">Introduce “RACH occurrence indication” in F1AP </w:t>
      </w:r>
      <w:r w:rsidRPr="005B7ADF">
        <w:rPr>
          <w:rFonts w:eastAsia="等线"/>
          <w:b/>
          <w:sz w:val="22"/>
          <w:szCs w:val="22"/>
          <w:lang w:val="en-US" w:eastAsia="zh-CN"/>
        </w:rPr>
        <w:t>Access and Mobility Indication message</w:t>
      </w:r>
      <w:r>
        <w:rPr>
          <w:rFonts w:eastAsia="等线"/>
          <w:b/>
          <w:sz w:val="22"/>
          <w:szCs w:val="22"/>
          <w:lang w:val="en-US" w:eastAsia="zh-CN"/>
        </w:rPr>
        <w:t xml:space="preserve"> to indicate </w:t>
      </w:r>
      <w:r w:rsidRPr="005B7ADF">
        <w:rPr>
          <w:rFonts w:eastAsia="等线"/>
          <w:b/>
          <w:sz w:val="22"/>
          <w:szCs w:val="22"/>
          <w:lang w:val="en-US" w:eastAsia="zh-CN"/>
        </w:rPr>
        <w:t>the occurrence of the RACH procedure is not known to the gNB-CU</w:t>
      </w:r>
      <w:r w:rsidRPr="00F95AF8">
        <w:rPr>
          <w:rFonts w:eastAsia="等线"/>
          <w:b/>
          <w:sz w:val="22"/>
          <w:szCs w:val="22"/>
          <w:lang w:val="en-US" w:eastAsia="zh-CN"/>
        </w:rPr>
        <w:t>.</w:t>
      </w:r>
    </w:p>
    <w:p w14:paraId="01EA1909" w14:textId="77777777" w:rsidR="007703F7" w:rsidRPr="00F95AF8" w:rsidRDefault="007703F7" w:rsidP="007703F7">
      <w:pPr>
        <w:pStyle w:val="af3"/>
        <w:rPr>
          <w:rFonts w:eastAsia="等线"/>
          <w:b/>
          <w:sz w:val="22"/>
          <w:szCs w:val="22"/>
          <w:lang w:val="en-US" w:eastAsia="zh-CN"/>
        </w:rPr>
      </w:pPr>
      <w:r w:rsidRPr="00F95AF8">
        <w:rPr>
          <w:rFonts w:eastAsia="等线"/>
          <w:b/>
          <w:sz w:val="22"/>
          <w:szCs w:val="22"/>
          <w:lang w:val="en-US" w:eastAsia="zh-CN"/>
        </w:rPr>
        <w:t xml:space="preserve">Proposal 3: </w:t>
      </w:r>
      <w:r w:rsidRPr="00AA51FA">
        <w:rPr>
          <w:rFonts w:eastAsia="等线"/>
          <w:b/>
          <w:sz w:val="22"/>
          <w:szCs w:val="22"/>
          <w:lang w:val="en-US" w:eastAsia="zh-CN"/>
        </w:rPr>
        <w:t>RAN3 works on the network based solution for RACH report retrieval</w:t>
      </w:r>
      <w:r>
        <w:rPr>
          <w:rFonts w:eastAsia="等线"/>
          <w:b/>
          <w:sz w:val="22"/>
          <w:szCs w:val="22"/>
          <w:lang w:val="en-US" w:eastAsia="zh-CN"/>
        </w:rPr>
        <w:t xml:space="preserve"> in MR-DC</w:t>
      </w:r>
      <w:r w:rsidRPr="00AA51FA">
        <w:rPr>
          <w:rFonts w:eastAsia="等线"/>
          <w:b/>
          <w:sz w:val="22"/>
          <w:szCs w:val="22"/>
          <w:lang w:val="en-US" w:eastAsia="zh-CN"/>
        </w:rPr>
        <w:t xml:space="preserve">, i.e., </w:t>
      </w:r>
      <w:r>
        <w:rPr>
          <w:rFonts w:eastAsia="等线"/>
          <w:b/>
          <w:sz w:val="22"/>
          <w:szCs w:val="22"/>
          <w:lang w:val="en-US" w:eastAsia="zh-CN"/>
        </w:rPr>
        <w:t>SN</w:t>
      </w:r>
      <w:r w:rsidRPr="00AA51FA">
        <w:rPr>
          <w:rFonts w:eastAsia="等线"/>
          <w:b/>
          <w:sz w:val="22"/>
          <w:szCs w:val="22"/>
          <w:lang w:val="en-US" w:eastAsia="zh-CN"/>
        </w:rPr>
        <w:t xml:space="preserve"> indicates to </w:t>
      </w:r>
      <w:r>
        <w:rPr>
          <w:rFonts w:eastAsia="等线"/>
          <w:b/>
          <w:sz w:val="22"/>
          <w:szCs w:val="22"/>
          <w:lang w:val="en-US" w:eastAsia="zh-CN"/>
        </w:rPr>
        <w:t>MN</w:t>
      </w:r>
      <w:r w:rsidRPr="00AA51FA">
        <w:rPr>
          <w:rFonts w:eastAsia="等线"/>
          <w:b/>
          <w:sz w:val="22"/>
          <w:szCs w:val="22"/>
          <w:lang w:val="en-US" w:eastAsia="zh-CN"/>
        </w:rPr>
        <w:t xml:space="preserve"> about RACH occurrence</w:t>
      </w:r>
      <w:r w:rsidRPr="00F95AF8">
        <w:rPr>
          <w:rFonts w:eastAsia="等线"/>
          <w:b/>
          <w:sz w:val="22"/>
          <w:szCs w:val="22"/>
          <w:lang w:val="en-US" w:eastAsia="zh-CN"/>
        </w:rPr>
        <w:t>.</w:t>
      </w:r>
    </w:p>
    <w:p w14:paraId="2C67CFFA" w14:textId="48996CC1" w:rsidR="0077083C" w:rsidRPr="00F95AF8" w:rsidRDefault="0077083C" w:rsidP="0008253F">
      <w:pPr>
        <w:pStyle w:val="af5"/>
        <w:keepNext/>
        <w:keepLines/>
        <w:numPr>
          <w:ilvl w:val="0"/>
          <w:numId w:val="1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val="en-US" w:eastAsia="zh-CN"/>
        </w:rPr>
      </w:pPr>
      <w:r w:rsidRPr="00F95AF8">
        <w:rPr>
          <w:rFonts w:ascii="Times New Roman" w:eastAsiaTheme="minorEastAsia" w:hAnsi="Times New Roman"/>
          <w:sz w:val="36"/>
          <w:szCs w:val="22"/>
          <w:lang w:val="en-US" w:eastAsia="zh-CN"/>
        </w:rPr>
        <w:t>Reference</w:t>
      </w:r>
    </w:p>
    <w:p w14:paraId="34BC5BC3" w14:textId="3A6AE765" w:rsidR="00432521" w:rsidRPr="00F95AF8" w:rsidRDefault="00CE52BD" w:rsidP="00061DE4"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  <w:r w:rsidRPr="00F95AF8">
        <w:rPr>
          <w:rFonts w:eastAsia="等线"/>
          <w:sz w:val="22"/>
          <w:szCs w:val="22"/>
          <w:lang w:val="en-US" w:eastAsia="zh-CN"/>
        </w:rPr>
        <w:t>[1]</w:t>
      </w:r>
      <w:r w:rsidR="00246AD9" w:rsidRPr="00F95AF8">
        <w:rPr>
          <w:rFonts w:eastAsia="等线"/>
          <w:sz w:val="22"/>
          <w:szCs w:val="22"/>
          <w:lang w:val="en-US" w:eastAsia="zh-CN"/>
        </w:rPr>
        <w:t xml:space="preserve"> RAN3#117</w:t>
      </w:r>
      <w:r w:rsidR="00C62F5B" w:rsidRPr="00F95AF8">
        <w:rPr>
          <w:rFonts w:eastAsia="等线"/>
          <w:sz w:val="22"/>
          <w:szCs w:val="22"/>
          <w:lang w:val="en-US" w:eastAsia="zh-CN"/>
        </w:rPr>
        <w:t>bis</w:t>
      </w:r>
      <w:r w:rsidR="00246AD9" w:rsidRPr="00F95AF8">
        <w:rPr>
          <w:rFonts w:eastAsia="等线"/>
          <w:sz w:val="22"/>
          <w:szCs w:val="22"/>
          <w:lang w:val="en-US" w:eastAsia="zh-CN"/>
        </w:rPr>
        <w:t>, Chair N</w:t>
      </w:r>
      <w:r w:rsidR="00277299" w:rsidRPr="00F95AF8">
        <w:rPr>
          <w:rFonts w:eastAsia="等线"/>
          <w:sz w:val="22"/>
          <w:szCs w:val="22"/>
          <w:lang w:val="en-US" w:eastAsia="zh-CN"/>
        </w:rPr>
        <w:t>otes.</w:t>
      </w:r>
    </w:p>
    <w:p w14:paraId="3F5FF444" w14:textId="77777777" w:rsidR="00F452CB" w:rsidRPr="00F95AF8" w:rsidRDefault="00F452CB" w:rsidP="00061DE4"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</w:p>
    <w:sectPr w:rsidR="00F452CB" w:rsidRPr="00F95AF8" w:rsidSect="006F6CA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C5E919" w14:textId="77777777" w:rsidR="00732BC1" w:rsidRDefault="00732BC1">
      <w:r>
        <w:separator/>
      </w:r>
    </w:p>
  </w:endnote>
  <w:endnote w:type="continuationSeparator" w:id="0">
    <w:p w14:paraId="5ACAE362" w14:textId="77777777" w:rsidR="00732BC1" w:rsidRDefault="00732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F7ACB8" w14:textId="77777777" w:rsidR="00732BC1" w:rsidRDefault="00732BC1">
      <w:r>
        <w:separator/>
      </w:r>
    </w:p>
  </w:footnote>
  <w:footnote w:type="continuationSeparator" w:id="0">
    <w:p w14:paraId="1536CB6F" w14:textId="77777777" w:rsidR="00732BC1" w:rsidRDefault="00732B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07A64" w:rsidRDefault="00D07A6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6D7CEA"/>
    <w:multiLevelType w:val="hybridMultilevel"/>
    <w:tmpl w:val="6E3A155C"/>
    <w:lvl w:ilvl="0" w:tplc="D686618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E3F2C01"/>
    <w:multiLevelType w:val="multilevel"/>
    <w:tmpl w:val="CB66A130"/>
    <w:lvl w:ilvl="0">
      <w:start w:val="2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>
    <w:nsid w:val="130D7F39"/>
    <w:multiLevelType w:val="hybridMultilevel"/>
    <w:tmpl w:val="6E3A155C"/>
    <w:lvl w:ilvl="0" w:tplc="D686618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293045"/>
    <w:multiLevelType w:val="multilevel"/>
    <w:tmpl w:val="CABE4FB0"/>
    <w:lvl w:ilvl="0">
      <w:start w:val="1"/>
      <w:numFmt w:val="decimal"/>
      <w:lvlText w:val="%1."/>
      <w:lvlJc w:val="left"/>
      <w:pPr>
        <w:ind w:left="845" w:hanging="425"/>
      </w:pPr>
    </w:lvl>
    <w:lvl w:ilvl="1">
      <w:start w:val="1"/>
      <w:numFmt w:val="decimal"/>
      <w:lvlText w:val="%1.%2."/>
      <w:lvlJc w:val="left"/>
      <w:pPr>
        <w:ind w:left="987" w:hanging="567"/>
      </w:pPr>
    </w:lvl>
    <w:lvl w:ilvl="2">
      <w:start w:val="1"/>
      <w:numFmt w:val="decimal"/>
      <w:lvlText w:val="%1.%2.%3."/>
      <w:lvlJc w:val="left"/>
      <w:pPr>
        <w:ind w:left="1129" w:hanging="709"/>
      </w:pPr>
    </w:lvl>
    <w:lvl w:ilvl="3">
      <w:start w:val="1"/>
      <w:numFmt w:val="decimal"/>
      <w:lvlText w:val="%1.%2.%3.%4."/>
      <w:lvlJc w:val="left"/>
      <w:pPr>
        <w:ind w:left="1271" w:hanging="851"/>
      </w:pPr>
    </w:lvl>
    <w:lvl w:ilvl="4">
      <w:start w:val="1"/>
      <w:numFmt w:val="decimal"/>
      <w:lvlText w:val="%1.%2.%3.%4.%5."/>
      <w:lvlJc w:val="left"/>
      <w:pPr>
        <w:ind w:left="1412" w:hanging="992"/>
      </w:pPr>
    </w:lvl>
    <w:lvl w:ilvl="5">
      <w:start w:val="1"/>
      <w:numFmt w:val="decimal"/>
      <w:lvlText w:val="%1.%2.%3.%4.%5.%6."/>
      <w:lvlJc w:val="left"/>
      <w:pPr>
        <w:ind w:left="1554" w:hanging="1134"/>
      </w:pPr>
    </w:lvl>
    <w:lvl w:ilvl="6">
      <w:start w:val="1"/>
      <w:numFmt w:val="decimal"/>
      <w:lvlText w:val="%1.%2.%3.%4.%5.%6.%7."/>
      <w:lvlJc w:val="left"/>
      <w:pPr>
        <w:ind w:left="1696" w:hanging="1276"/>
      </w:pPr>
    </w:lvl>
    <w:lvl w:ilvl="7">
      <w:start w:val="1"/>
      <w:numFmt w:val="decimal"/>
      <w:lvlText w:val="%1.%2.%3.%4.%5.%6.%7.%8."/>
      <w:lvlJc w:val="left"/>
      <w:pPr>
        <w:ind w:left="1838" w:hanging="1418"/>
      </w:pPr>
    </w:lvl>
    <w:lvl w:ilvl="8">
      <w:start w:val="1"/>
      <w:numFmt w:val="decimal"/>
      <w:lvlText w:val="%1.%2.%3.%4.%5.%6.%7.%8.%9."/>
      <w:lvlJc w:val="left"/>
      <w:pPr>
        <w:ind w:left="1979" w:hanging="1559"/>
      </w:pPr>
    </w:lvl>
  </w:abstractNum>
  <w:abstractNum w:abstractNumId="5">
    <w:nsid w:val="17084564"/>
    <w:multiLevelType w:val="hybridMultilevel"/>
    <w:tmpl w:val="B3320840"/>
    <w:lvl w:ilvl="0" w:tplc="4B22BA0C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9948F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209770FB"/>
    <w:multiLevelType w:val="hybridMultilevel"/>
    <w:tmpl w:val="3486847E"/>
    <w:lvl w:ilvl="0" w:tplc="57A4C5A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4EFC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1895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6A284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0E93A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7271A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E8E5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2CD3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64E7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9E81981"/>
    <w:multiLevelType w:val="hybridMultilevel"/>
    <w:tmpl w:val="36C0EE8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64306B5"/>
    <w:multiLevelType w:val="hybridMultilevel"/>
    <w:tmpl w:val="01FA2A9C"/>
    <w:lvl w:ilvl="0" w:tplc="24C2935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2E793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926F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02C1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6DD5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C6E3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36A8E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7ECE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64DD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BD01610"/>
    <w:multiLevelType w:val="hybridMultilevel"/>
    <w:tmpl w:val="46F8E9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6C4389C"/>
    <w:multiLevelType w:val="hybridMultilevel"/>
    <w:tmpl w:val="14C06430"/>
    <w:lvl w:ilvl="0" w:tplc="9944549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C8C0CCD"/>
    <w:multiLevelType w:val="hybridMultilevel"/>
    <w:tmpl w:val="5912727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6">
    <w:nsid w:val="6D437D8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>
    <w:nsid w:val="6D8F490B"/>
    <w:multiLevelType w:val="hybridMultilevel"/>
    <w:tmpl w:val="E7A44300"/>
    <w:lvl w:ilvl="0" w:tplc="9C527B94">
      <w:start w:val="8"/>
      <w:numFmt w:val="bullet"/>
      <w:lvlText w:val="-"/>
      <w:lvlJc w:val="left"/>
      <w:pPr>
        <w:ind w:left="6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>
    <w:nsid w:val="6DAD421E"/>
    <w:multiLevelType w:val="multilevel"/>
    <w:tmpl w:val="7AB8688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9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1EF1DB4"/>
    <w:multiLevelType w:val="hybridMultilevel"/>
    <w:tmpl w:val="991E9B44"/>
    <w:lvl w:ilvl="0" w:tplc="C07279DC">
      <w:start w:val="202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4A540A7"/>
    <w:multiLevelType w:val="hybridMultilevel"/>
    <w:tmpl w:val="C716537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99445496">
      <w:start w:val="4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79353F69"/>
    <w:multiLevelType w:val="hybridMultilevel"/>
    <w:tmpl w:val="A4CC8FF6"/>
    <w:lvl w:ilvl="0" w:tplc="744C0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DE84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9ABC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3AEC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5AE9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A4BA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081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CCE5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FE5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6"/>
  </w:num>
  <w:num w:numId="5">
    <w:abstractNumId w:val="5"/>
  </w:num>
  <w:num w:numId="6">
    <w:abstractNumId w:val="4"/>
  </w:num>
  <w:num w:numId="7">
    <w:abstractNumId w:val="16"/>
  </w:num>
  <w:num w:numId="8">
    <w:abstractNumId w:val="13"/>
  </w:num>
  <w:num w:numId="9">
    <w:abstractNumId w:val="0"/>
  </w:num>
  <w:num w:numId="10">
    <w:abstractNumId w:val="15"/>
  </w:num>
  <w:num w:numId="11">
    <w:abstractNumId w:val="14"/>
  </w:num>
  <w:num w:numId="12">
    <w:abstractNumId w:val="21"/>
  </w:num>
  <w:num w:numId="13">
    <w:abstractNumId w:val="22"/>
  </w:num>
  <w:num w:numId="14">
    <w:abstractNumId w:val="7"/>
  </w:num>
  <w:num w:numId="15">
    <w:abstractNumId w:val="12"/>
  </w:num>
  <w:num w:numId="16">
    <w:abstractNumId w:val="2"/>
  </w:num>
  <w:num w:numId="17">
    <w:abstractNumId w:val="17"/>
  </w:num>
  <w:num w:numId="18">
    <w:abstractNumId w:val="19"/>
  </w:num>
  <w:num w:numId="19">
    <w:abstractNumId w:val="20"/>
  </w:num>
  <w:num w:numId="20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11"/>
  </w:num>
  <w:num w:numId="23">
    <w:abstractNumId w:val="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04A"/>
    <w:rsid w:val="00002DB5"/>
    <w:rsid w:val="000059AA"/>
    <w:rsid w:val="00012187"/>
    <w:rsid w:val="00012970"/>
    <w:rsid w:val="00016146"/>
    <w:rsid w:val="00021A02"/>
    <w:rsid w:val="00022E4A"/>
    <w:rsid w:val="00026169"/>
    <w:rsid w:val="00027F52"/>
    <w:rsid w:val="00035F30"/>
    <w:rsid w:val="00041EB8"/>
    <w:rsid w:val="000430BC"/>
    <w:rsid w:val="0005049A"/>
    <w:rsid w:val="000550DD"/>
    <w:rsid w:val="0005629F"/>
    <w:rsid w:val="00061DE4"/>
    <w:rsid w:val="00061F9A"/>
    <w:rsid w:val="00062A48"/>
    <w:rsid w:val="0006372E"/>
    <w:rsid w:val="0006671E"/>
    <w:rsid w:val="00067E94"/>
    <w:rsid w:val="00071B04"/>
    <w:rsid w:val="0007277E"/>
    <w:rsid w:val="000754B6"/>
    <w:rsid w:val="000774F6"/>
    <w:rsid w:val="0008025F"/>
    <w:rsid w:val="0008108D"/>
    <w:rsid w:val="000811BE"/>
    <w:rsid w:val="000818CC"/>
    <w:rsid w:val="0008253F"/>
    <w:rsid w:val="000836C3"/>
    <w:rsid w:val="00084B5D"/>
    <w:rsid w:val="0008549A"/>
    <w:rsid w:val="000936EF"/>
    <w:rsid w:val="00093D09"/>
    <w:rsid w:val="000958E4"/>
    <w:rsid w:val="000972B2"/>
    <w:rsid w:val="000A312D"/>
    <w:rsid w:val="000A3CE5"/>
    <w:rsid w:val="000A6394"/>
    <w:rsid w:val="000A7B84"/>
    <w:rsid w:val="000B188E"/>
    <w:rsid w:val="000B1E78"/>
    <w:rsid w:val="000B3478"/>
    <w:rsid w:val="000B7FED"/>
    <w:rsid w:val="000C038A"/>
    <w:rsid w:val="000C0F26"/>
    <w:rsid w:val="000C1D4D"/>
    <w:rsid w:val="000C340E"/>
    <w:rsid w:val="000C6246"/>
    <w:rsid w:val="000C6598"/>
    <w:rsid w:val="000C6F49"/>
    <w:rsid w:val="000C76B3"/>
    <w:rsid w:val="000D44B3"/>
    <w:rsid w:val="000D5E4D"/>
    <w:rsid w:val="000E6411"/>
    <w:rsid w:val="000E7FF2"/>
    <w:rsid w:val="000F1289"/>
    <w:rsid w:val="000F3076"/>
    <w:rsid w:val="000F428B"/>
    <w:rsid w:val="000F451B"/>
    <w:rsid w:val="000F629D"/>
    <w:rsid w:val="000F71D6"/>
    <w:rsid w:val="0010752D"/>
    <w:rsid w:val="0011211D"/>
    <w:rsid w:val="001125AB"/>
    <w:rsid w:val="00117BA9"/>
    <w:rsid w:val="00123853"/>
    <w:rsid w:val="00123C15"/>
    <w:rsid w:val="00132542"/>
    <w:rsid w:val="00133593"/>
    <w:rsid w:val="00133856"/>
    <w:rsid w:val="001350EF"/>
    <w:rsid w:val="00135EB1"/>
    <w:rsid w:val="00145D43"/>
    <w:rsid w:val="00146520"/>
    <w:rsid w:val="0014732E"/>
    <w:rsid w:val="001546D6"/>
    <w:rsid w:val="0016109E"/>
    <w:rsid w:val="00163B3E"/>
    <w:rsid w:val="001640DE"/>
    <w:rsid w:val="00165FC8"/>
    <w:rsid w:val="00167A28"/>
    <w:rsid w:val="00172AB9"/>
    <w:rsid w:val="00173B05"/>
    <w:rsid w:val="00174E6A"/>
    <w:rsid w:val="001822CD"/>
    <w:rsid w:val="001830A9"/>
    <w:rsid w:val="001832C5"/>
    <w:rsid w:val="00184B2B"/>
    <w:rsid w:val="00192C46"/>
    <w:rsid w:val="00193413"/>
    <w:rsid w:val="001941DC"/>
    <w:rsid w:val="001969A6"/>
    <w:rsid w:val="00196EEA"/>
    <w:rsid w:val="001970D4"/>
    <w:rsid w:val="001A08B3"/>
    <w:rsid w:val="001A4FCE"/>
    <w:rsid w:val="001A53DE"/>
    <w:rsid w:val="001A626C"/>
    <w:rsid w:val="001A7B0A"/>
    <w:rsid w:val="001A7B60"/>
    <w:rsid w:val="001B2147"/>
    <w:rsid w:val="001B41DB"/>
    <w:rsid w:val="001B52F0"/>
    <w:rsid w:val="001B6AC8"/>
    <w:rsid w:val="001B7899"/>
    <w:rsid w:val="001B7A65"/>
    <w:rsid w:val="001C1A01"/>
    <w:rsid w:val="001C2206"/>
    <w:rsid w:val="001C312A"/>
    <w:rsid w:val="001C6138"/>
    <w:rsid w:val="001C624E"/>
    <w:rsid w:val="001C7065"/>
    <w:rsid w:val="001D08B7"/>
    <w:rsid w:val="001D12AE"/>
    <w:rsid w:val="001D3388"/>
    <w:rsid w:val="001D4912"/>
    <w:rsid w:val="001D6B44"/>
    <w:rsid w:val="001E03D2"/>
    <w:rsid w:val="001E1D0D"/>
    <w:rsid w:val="001E41F3"/>
    <w:rsid w:val="001E60AD"/>
    <w:rsid w:val="001E7CC0"/>
    <w:rsid w:val="001F7A0D"/>
    <w:rsid w:val="001F7B2E"/>
    <w:rsid w:val="00201E66"/>
    <w:rsid w:val="00202B3C"/>
    <w:rsid w:val="00202EA2"/>
    <w:rsid w:val="00205E2E"/>
    <w:rsid w:val="00206DEB"/>
    <w:rsid w:val="00207DEE"/>
    <w:rsid w:val="00210693"/>
    <w:rsid w:val="002150A7"/>
    <w:rsid w:val="00216743"/>
    <w:rsid w:val="0022025D"/>
    <w:rsid w:val="00223BEF"/>
    <w:rsid w:val="00224A69"/>
    <w:rsid w:val="00225D70"/>
    <w:rsid w:val="00226ACD"/>
    <w:rsid w:val="00231748"/>
    <w:rsid w:val="00232B7B"/>
    <w:rsid w:val="0023400B"/>
    <w:rsid w:val="0023586D"/>
    <w:rsid w:val="0023626C"/>
    <w:rsid w:val="002369E0"/>
    <w:rsid w:val="002370B8"/>
    <w:rsid w:val="00240475"/>
    <w:rsid w:val="00240D23"/>
    <w:rsid w:val="002429AF"/>
    <w:rsid w:val="00243181"/>
    <w:rsid w:val="00244B39"/>
    <w:rsid w:val="0024508E"/>
    <w:rsid w:val="00246301"/>
    <w:rsid w:val="00246AD9"/>
    <w:rsid w:val="002542FA"/>
    <w:rsid w:val="0025584A"/>
    <w:rsid w:val="0026004D"/>
    <w:rsid w:val="00262715"/>
    <w:rsid w:val="00263400"/>
    <w:rsid w:val="002640DD"/>
    <w:rsid w:val="00264375"/>
    <w:rsid w:val="00264893"/>
    <w:rsid w:val="002648F4"/>
    <w:rsid w:val="00273A37"/>
    <w:rsid w:val="00275D12"/>
    <w:rsid w:val="00277299"/>
    <w:rsid w:val="00280D10"/>
    <w:rsid w:val="00280F6F"/>
    <w:rsid w:val="00282E05"/>
    <w:rsid w:val="00284FEB"/>
    <w:rsid w:val="0028597A"/>
    <w:rsid w:val="002860C4"/>
    <w:rsid w:val="002926EA"/>
    <w:rsid w:val="00292767"/>
    <w:rsid w:val="00294982"/>
    <w:rsid w:val="002A17A0"/>
    <w:rsid w:val="002A36E0"/>
    <w:rsid w:val="002B4A50"/>
    <w:rsid w:val="002B5741"/>
    <w:rsid w:val="002B6707"/>
    <w:rsid w:val="002B7D73"/>
    <w:rsid w:val="002C0F89"/>
    <w:rsid w:val="002C3934"/>
    <w:rsid w:val="002C4F32"/>
    <w:rsid w:val="002C4F89"/>
    <w:rsid w:val="002C7878"/>
    <w:rsid w:val="002D2E5D"/>
    <w:rsid w:val="002D77D4"/>
    <w:rsid w:val="002E0529"/>
    <w:rsid w:val="002E0D9A"/>
    <w:rsid w:val="002E1E51"/>
    <w:rsid w:val="002E22A5"/>
    <w:rsid w:val="002E472E"/>
    <w:rsid w:val="002E63C1"/>
    <w:rsid w:val="002E7097"/>
    <w:rsid w:val="002F1F21"/>
    <w:rsid w:val="002F2B04"/>
    <w:rsid w:val="002F67C6"/>
    <w:rsid w:val="002F6DEC"/>
    <w:rsid w:val="002F6EFB"/>
    <w:rsid w:val="003026CE"/>
    <w:rsid w:val="00302945"/>
    <w:rsid w:val="003031F9"/>
    <w:rsid w:val="00303A88"/>
    <w:rsid w:val="00305409"/>
    <w:rsid w:val="0031135E"/>
    <w:rsid w:val="00312063"/>
    <w:rsid w:val="003129F0"/>
    <w:rsid w:val="00314883"/>
    <w:rsid w:val="00314B6E"/>
    <w:rsid w:val="00314BC8"/>
    <w:rsid w:val="00317907"/>
    <w:rsid w:val="0032089C"/>
    <w:rsid w:val="00320A1A"/>
    <w:rsid w:val="003212F7"/>
    <w:rsid w:val="00322D26"/>
    <w:rsid w:val="003267D8"/>
    <w:rsid w:val="0033247B"/>
    <w:rsid w:val="0033322F"/>
    <w:rsid w:val="00337EFC"/>
    <w:rsid w:val="003414BA"/>
    <w:rsid w:val="003432BC"/>
    <w:rsid w:val="00346291"/>
    <w:rsid w:val="0035120A"/>
    <w:rsid w:val="003521B9"/>
    <w:rsid w:val="00352588"/>
    <w:rsid w:val="003535F9"/>
    <w:rsid w:val="0035390E"/>
    <w:rsid w:val="00353B10"/>
    <w:rsid w:val="003551ED"/>
    <w:rsid w:val="003609EF"/>
    <w:rsid w:val="0036231A"/>
    <w:rsid w:val="00362C24"/>
    <w:rsid w:val="00365648"/>
    <w:rsid w:val="00366A9D"/>
    <w:rsid w:val="00367B41"/>
    <w:rsid w:val="00367F36"/>
    <w:rsid w:val="0037004B"/>
    <w:rsid w:val="00371014"/>
    <w:rsid w:val="00372205"/>
    <w:rsid w:val="00374DD4"/>
    <w:rsid w:val="00375E5A"/>
    <w:rsid w:val="00381380"/>
    <w:rsid w:val="00382C74"/>
    <w:rsid w:val="00384945"/>
    <w:rsid w:val="00385720"/>
    <w:rsid w:val="00386946"/>
    <w:rsid w:val="003914CE"/>
    <w:rsid w:val="00392E2E"/>
    <w:rsid w:val="0039455D"/>
    <w:rsid w:val="00394A05"/>
    <w:rsid w:val="00395EAC"/>
    <w:rsid w:val="003A6EC5"/>
    <w:rsid w:val="003A72F3"/>
    <w:rsid w:val="003A7A98"/>
    <w:rsid w:val="003B04D5"/>
    <w:rsid w:val="003B0F5B"/>
    <w:rsid w:val="003B5B9B"/>
    <w:rsid w:val="003B6175"/>
    <w:rsid w:val="003B77FA"/>
    <w:rsid w:val="003C2B70"/>
    <w:rsid w:val="003C2C8E"/>
    <w:rsid w:val="003C3872"/>
    <w:rsid w:val="003C5CB8"/>
    <w:rsid w:val="003D0C42"/>
    <w:rsid w:val="003D2DF7"/>
    <w:rsid w:val="003D44A0"/>
    <w:rsid w:val="003D4E57"/>
    <w:rsid w:val="003D7690"/>
    <w:rsid w:val="003E1A36"/>
    <w:rsid w:val="003F2C8F"/>
    <w:rsid w:val="003F2DD8"/>
    <w:rsid w:val="003F59E6"/>
    <w:rsid w:val="003F694E"/>
    <w:rsid w:val="003F6B22"/>
    <w:rsid w:val="003F6C3E"/>
    <w:rsid w:val="004002D9"/>
    <w:rsid w:val="004006C9"/>
    <w:rsid w:val="00403F0C"/>
    <w:rsid w:val="00410371"/>
    <w:rsid w:val="00412600"/>
    <w:rsid w:val="00417669"/>
    <w:rsid w:val="004178F5"/>
    <w:rsid w:val="004179B3"/>
    <w:rsid w:val="00420C5B"/>
    <w:rsid w:val="00421791"/>
    <w:rsid w:val="00422630"/>
    <w:rsid w:val="00422E4D"/>
    <w:rsid w:val="00423476"/>
    <w:rsid w:val="00423FF4"/>
    <w:rsid w:val="004242F1"/>
    <w:rsid w:val="00432020"/>
    <w:rsid w:val="00432521"/>
    <w:rsid w:val="004341BE"/>
    <w:rsid w:val="004374DC"/>
    <w:rsid w:val="004377B3"/>
    <w:rsid w:val="00442783"/>
    <w:rsid w:val="00442FC4"/>
    <w:rsid w:val="00445679"/>
    <w:rsid w:val="004556ED"/>
    <w:rsid w:val="00456930"/>
    <w:rsid w:val="00456E83"/>
    <w:rsid w:val="0046142D"/>
    <w:rsid w:val="00461B73"/>
    <w:rsid w:val="00461DBE"/>
    <w:rsid w:val="00462055"/>
    <w:rsid w:val="00466E81"/>
    <w:rsid w:val="00473734"/>
    <w:rsid w:val="004807CB"/>
    <w:rsid w:val="00481A18"/>
    <w:rsid w:val="00481A4B"/>
    <w:rsid w:val="00485C80"/>
    <w:rsid w:val="00486C9A"/>
    <w:rsid w:val="00492D0C"/>
    <w:rsid w:val="0049579A"/>
    <w:rsid w:val="00496AAC"/>
    <w:rsid w:val="004A1611"/>
    <w:rsid w:val="004B065F"/>
    <w:rsid w:val="004B35EC"/>
    <w:rsid w:val="004B75B7"/>
    <w:rsid w:val="004C488D"/>
    <w:rsid w:val="004C7DF0"/>
    <w:rsid w:val="004D21C9"/>
    <w:rsid w:val="004D42F1"/>
    <w:rsid w:val="004D591A"/>
    <w:rsid w:val="004D6D5F"/>
    <w:rsid w:val="004E09CA"/>
    <w:rsid w:val="004E18B9"/>
    <w:rsid w:val="004E29A4"/>
    <w:rsid w:val="004E5008"/>
    <w:rsid w:val="004E668A"/>
    <w:rsid w:val="004E7092"/>
    <w:rsid w:val="004F0291"/>
    <w:rsid w:val="004F39B9"/>
    <w:rsid w:val="004F4376"/>
    <w:rsid w:val="004F6FA4"/>
    <w:rsid w:val="004F76CE"/>
    <w:rsid w:val="004F7D05"/>
    <w:rsid w:val="00503C10"/>
    <w:rsid w:val="00507574"/>
    <w:rsid w:val="00511C2F"/>
    <w:rsid w:val="0051580D"/>
    <w:rsid w:val="00516A27"/>
    <w:rsid w:val="00517E49"/>
    <w:rsid w:val="005209CA"/>
    <w:rsid w:val="00522296"/>
    <w:rsid w:val="00525F6E"/>
    <w:rsid w:val="00526385"/>
    <w:rsid w:val="00527445"/>
    <w:rsid w:val="0053020A"/>
    <w:rsid w:val="005328CE"/>
    <w:rsid w:val="00532F1F"/>
    <w:rsid w:val="00537E50"/>
    <w:rsid w:val="00541D88"/>
    <w:rsid w:val="00542A34"/>
    <w:rsid w:val="00544FD8"/>
    <w:rsid w:val="00545886"/>
    <w:rsid w:val="005467D9"/>
    <w:rsid w:val="00547110"/>
    <w:rsid w:val="00547111"/>
    <w:rsid w:val="005473B4"/>
    <w:rsid w:val="00553404"/>
    <w:rsid w:val="00554246"/>
    <w:rsid w:val="005555BD"/>
    <w:rsid w:val="0055603D"/>
    <w:rsid w:val="00560F28"/>
    <w:rsid w:val="0056351C"/>
    <w:rsid w:val="005640AB"/>
    <w:rsid w:val="005662E6"/>
    <w:rsid w:val="00570224"/>
    <w:rsid w:val="00570BE9"/>
    <w:rsid w:val="005754E9"/>
    <w:rsid w:val="00575625"/>
    <w:rsid w:val="005770BE"/>
    <w:rsid w:val="00577503"/>
    <w:rsid w:val="005814E8"/>
    <w:rsid w:val="00584DFC"/>
    <w:rsid w:val="005862E6"/>
    <w:rsid w:val="00586F4F"/>
    <w:rsid w:val="005923B8"/>
    <w:rsid w:val="00592D74"/>
    <w:rsid w:val="005A76F6"/>
    <w:rsid w:val="005B0000"/>
    <w:rsid w:val="005B08A9"/>
    <w:rsid w:val="005B0C33"/>
    <w:rsid w:val="005B3DCC"/>
    <w:rsid w:val="005B4127"/>
    <w:rsid w:val="005B63F5"/>
    <w:rsid w:val="005B7ADF"/>
    <w:rsid w:val="005C1CEE"/>
    <w:rsid w:val="005C37E4"/>
    <w:rsid w:val="005D4896"/>
    <w:rsid w:val="005D53F4"/>
    <w:rsid w:val="005D5859"/>
    <w:rsid w:val="005D7A9B"/>
    <w:rsid w:val="005E0B72"/>
    <w:rsid w:val="005E0BD2"/>
    <w:rsid w:val="005E2C44"/>
    <w:rsid w:val="005F0559"/>
    <w:rsid w:val="005F1A34"/>
    <w:rsid w:val="005F2414"/>
    <w:rsid w:val="005F3618"/>
    <w:rsid w:val="005F3F73"/>
    <w:rsid w:val="005F4901"/>
    <w:rsid w:val="005F6584"/>
    <w:rsid w:val="006045A9"/>
    <w:rsid w:val="00610ACF"/>
    <w:rsid w:val="00613E5D"/>
    <w:rsid w:val="00613FE1"/>
    <w:rsid w:val="00614DFA"/>
    <w:rsid w:val="00615A46"/>
    <w:rsid w:val="00616917"/>
    <w:rsid w:val="006177F9"/>
    <w:rsid w:val="006209BD"/>
    <w:rsid w:val="00621188"/>
    <w:rsid w:val="00623C70"/>
    <w:rsid w:val="00623E31"/>
    <w:rsid w:val="006248B3"/>
    <w:rsid w:val="00624D91"/>
    <w:rsid w:val="00624F9C"/>
    <w:rsid w:val="006257ED"/>
    <w:rsid w:val="00625D83"/>
    <w:rsid w:val="00630D46"/>
    <w:rsid w:val="006321CF"/>
    <w:rsid w:val="0063293B"/>
    <w:rsid w:val="00632DDE"/>
    <w:rsid w:val="0063405A"/>
    <w:rsid w:val="0063488F"/>
    <w:rsid w:val="0063529F"/>
    <w:rsid w:val="00635EB5"/>
    <w:rsid w:val="00637C03"/>
    <w:rsid w:val="006409ED"/>
    <w:rsid w:val="00646377"/>
    <w:rsid w:val="00650B84"/>
    <w:rsid w:val="006545F1"/>
    <w:rsid w:val="00655490"/>
    <w:rsid w:val="00656209"/>
    <w:rsid w:val="00660562"/>
    <w:rsid w:val="00660B0F"/>
    <w:rsid w:val="00660C31"/>
    <w:rsid w:val="00660D85"/>
    <w:rsid w:val="00661CFE"/>
    <w:rsid w:val="006637D6"/>
    <w:rsid w:val="006644B3"/>
    <w:rsid w:val="00665C47"/>
    <w:rsid w:val="006748D7"/>
    <w:rsid w:val="00681DF9"/>
    <w:rsid w:val="0068400D"/>
    <w:rsid w:val="00686516"/>
    <w:rsid w:val="00686794"/>
    <w:rsid w:val="00690984"/>
    <w:rsid w:val="00694A8E"/>
    <w:rsid w:val="00695808"/>
    <w:rsid w:val="00697B5D"/>
    <w:rsid w:val="006A0A44"/>
    <w:rsid w:val="006A4242"/>
    <w:rsid w:val="006A4F15"/>
    <w:rsid w:val="006A572E"/>
    <w:rsid w:val="006A7A01"/>
    <w:rsid w:val="006B46FB"/>
    <w:rsid w:val="006B5D3C"/>
    <w:rsid w:val="006B62FC"/>
    <w:rsid w:val="006B76C8"/>
    <w:rsid w:val="006C14AB"/>
    <w:rsid w:val="006C3777"/>
    <w:rsid w:val="006C59C8"/>
    <w:rsid w:val="006C65E0"/>
    <w:rsid w:val="006C77B4"/>
    <w:rsid w:val="006D0D37"/>
    <w:rsid w:val="006D2AD5"/>
    <w:rsid w:val="006D2CF6"/>
    <w:rsid w:val="006D57C8"/>
    <w:rsid w:val="006D5AB0"/>
    <w:rsid w:val="006D687A"/>
    <w:rsid w:val="006D69E6"/>
    <w:rsid w:val="006D71E1"/>
    <w:rsid w:val="006E1EF2"/>
    <w:rsid w:val="006E21FB"/>
    <w:rsid w:val="006E3CCF"/>
    <w:rsid w:val="006E43BD"/>
    <w:rsid w:val="006E49B2"/>
    <w:rsid w:val="006E5A71"/>
    <w:rsid w:val="006F1001"/>
    <w:rsid w:val="006F10AB"/>
    <w:rsid w:val="006F1B2C"/>
    <w:rsid w:val="006F4D51"/>
    <w:rsid w:val="006F63B7"/>
    <w:rsid w:val="006F6CA3"/>
    <w:rsid w:val="006F6CA8"/>
    <w:rsid w:val="0070282B"/>
    <w:rsid w:val="0070338E"/>
    <w:rsid w:val="00703396"/>
    <w:rsid w:val="00703AB4"/>
    <w:rsid w:val="00704335"/>
    <w:rsid w:val="00711E6C"/>
    <w:rsid w:val="007127AE"/>
    <w:rsid w:val="0071630C"/>
    <w:rsid w:val="00716DDA"/>
    <w:rsid w:val="0072071A"/>
    <w:rsid w:val="00721536"/>
    <w:rsid w:val="00721821"/>
    <w:rsid w:val="007238F7"/>
    <w:rsid w:val="00725E03"/>
    <w:rsid w:val="00727A3D"/>
    <w:rsid w:val="00730195"/>
    <w:rsid w:val="007318DD"/>
    <w:rsid w:val="007324BA"/>
    <w:rsid w:val="00732BC1"/>
    <w:rsid w:val="00733D7E"/>
    <w:rsid w:val="0073531F"/>
    <w:rsid w:val="00735509"/>
    <w:rsid w:val="007355EC"/>
    <w:rsid w:val="00737EF3"/>
    <w:rsid w:val="00741503"/>
    <w:rsid w:val="0074463C"/>
    <w:rsid w:val="00746A51"/>
    <w:rsid w:val="007475D3"/>
    <w:rsid w:val="00751145"/>
    <w:rsid w:val="00751193"/>
    <w:rsid w:val="0075329D"/>
    <w:rsid w:val="00753862"/>
    <w:rsid w:val="00753F71"/>
    <w:rsid w:val="007548F5"/>
    <w:rsid w:val="00754DD5"/>
    <w:rsid w:val="00761203"/>
    <w:rsid w:val="00762651"/>
    <w:rsid w:val="007703F7"/>
    <w:rsid w:val="0077083C"/>
    <w:rsid w:val="007724B4"/>
    <w:rsid w:val="007756E7"/>
    <w:rsid w:val="007760F7"/>
    <w:rsid w:val="00783BA8"/>
    <w:rsid w:val="00785147"/>
    <w:rsid w:val="007871FF"/>
    <w:rsid w:val="00792342"/>
    <w:rsid w:val="00792641"/>
    <w:rsid w:val="0079318F"/>
    <w:rsid w:val="00793A77"/>
    <w:rsid w:val="007952E5"/>
    <w:rsid w:val="0079628B"/>
    <w:rsid w:val="007963EA"/>
    <w:rsid w:val="0079661E"/>
    <w:rsid w:val="00796FE1"/>
    <w:rsid w:val="0079747B"/>
    <w:rsid w:val="007977A8"/>
    <w:rsid w:val="007A1CBD"/>
    <w:rsid w:val="007B428C"/>
    <w:rsid w:val="007B5127"/>
    <w:rsid w:val="007B512A"/>
    <w:rsid w:val="007B6103"/>
    <w:rsid w:val="007B744D"/>
    <w:rsid w:val="007C0CEE"/>
    <w:rsid w:val="007C1098"/>
    <w:rsid w:val="007C2097"/>
    <w:rsid w:val="007C56AB"/>
    <w:rsid w:val="007D3E8B"/>
    <w:rsid w:val="007D6A07"/>
    <w:rsid w:val="007E19AA"/>
    <w:rsid w:val="007E29D9"/>
    <w:rsid w:val="007E2EF4"/>
    <w:rsid w:val="007E350A"/>
    <w:rsid w:val="007E3F47"/>
    <w:rsid w:val="007E435D"/>
    <w:rsid w:val="007E666C"/>
    <w:rsid w:val="007F12C3"/>
    <w:rsid w:val="007F2102"/>
    <w:rsid w:val="007F41F2"/>
    <w:rsid w:val="007F7259"/>
    <w:rsid w:val="008027AA"/>
    <w:rsid w:val="008037BC"/>
    <w:rsid w:val="00803CB4"/>
    <w:rsid w:val="00803F79"/>
    <w:rsid w:val="008040A8"/>
    <w:rsid w:val="008067C2"/>
    <w:rsid w:val="00806961"/>
    <w:rsid w:val="0081412D"/>
    <w:rsid w:val="00814D34"/>
    <w:rsid w:val="0081551C"/>
    <w:rsid w:val="008164C3"/>
    <w:rsid w:val="00816892"/>
    <w:rsid w:val="00821588"/>
    <w:rsid w:val="008231AD"/>
    <w:rsid w:val="008270DE"/>
    <w:rsid w:val="008279FA"/>
    <w:rsid w:val="00830A3E"/>
    <w:rsid w:val="00830BCD"/>
    <w:rsid w:val="00831890"/>
    <w:rsid w:val="00833170"/>
    <w:rsid w:val="00834A35"/>
    <w:rsid w:val="00835BB9"/>
    <w:rsid w:val="0083624D"/>
    <w:rsid w:val="00840338"/>
    <w:rsid w:val="00844EF6"/>
    <w:rsid w:val="00847A7B"/>
    <w:rsid w:val="0085268D"/>
    <w:rsid w:val="0085457E"/>
    <w:rsid w:val="0085526B"/>
    <w:rsid w:val="008574F1"/>
    <w:rsid w:val="00860A9C"/>
    <w:rsid w:val="00862584"/>
    <w:rsid w:val="008626E7"/>
    <w:rsid w:val="0086404E"/>
    <w:rsid w:val="00867467"/>
    <w:rsid w:val="00870C13"/>
    <w:rsid w:val="00870EE7"/>
    <w:rsid w:val="00871991"/>
    <w:rsid w:val="00872AD5"/>
    <w:rsid w:val="008748FE"/>
    <w:rsid w:val="00874BFD"/>
    <w:rsid w:val="00874E0C"/>
    <w:rsid w:val="00880CBD"/>
    <w:rsid w:val="008840F5"/>
    <w:rsid w:val="008863B9"/>
    <w:rsid w:val="0088795B"/>
    <w:rsid w:val="0089093E"/>
    <w:rsid w:val="00892748"/>
    <w:rsid w:val="008963FC"/>
    <w:rsid w:val="008A3A98"/>
    <w:rsid w:val="008A4397"/>
    <w:rsid w:val="008A45A6"/>
    <w:rsid w:val="008B5632"/>
    <w:rsid w:val="008B5AFC"/>
    <w:rsid w:val="008B705E"/>
    <w:rsid w:val="008B7BD8"/>
    <w:rsid w:val="008B7C8D"/>
    <w:rsid w:val="008C05A4"/>
    <w:rsid w:val="008C0911"/>
    <w:rsid w:val="008C7273"/>
    <w:rsid w:val="008D058E"/>
    <w:rsid w:val="008D44AD"/>
    <w:rsid w:val="008D64C1"/>
    <w:rsid w:val="008E0E42"/>
    <w:rsid w:val="008E1A1D"/>
    <w:rsid w:val="008E52A5"/>
    <w:rsid w:val="008E6341"/>
    <w:rsid w:val="008E687B"/>
    <w:rsid w:val="008E7051"/>
    <w:rsid w:val="008F0215"/>
    <w:rsid w:val="008F2873"/>
    <w:rsid w:val="008F2CC8"/>
    <w:rsid w:val="008F33FD"/>
    <w:rsid w:val="008F3789"/>
    <w:rsid w:val="008F3EFA"/>
    <w:rsid w:val="008F686C"/>
    <w:rsid w:val="00902730"/>
    <w:rsid w:val="00903B93"/>
    <w:rsid w:val="009045C2"/>
    <w:rsid w:val="00905E81"/>
    <w:rsid w:val="00907D48"/>
    <w:rsid w:val="00913F41"/>
    <w:rsid w:val="009148DE"/>
    <w:rsid w:val="00917ED9"/>
    <w:rsid w:val="009210D6"/>
    <w:rsid w:val="009214CF"/>
    <w:rsid w:val="009274B4"/>
    <w:rsid w:val="009279CF"/>
    <w:rsid w:val="009300F6"/>
    <w:rsid w:val="0093029D"/>
    <w:rsid w:val="009306FC"/>
    <w:rsid w:val="00936BFD"/>
    <w:rsid w:val="0093748F"/>
    <w:rsid w:val="0094179A"/>
    <w:rsid w:val="00941E30"/>
    <w:rsid w:val="00946A8A"/>
    <w:rsid w:val="00946BCE"/>
    <w:rsid w:val="0094795D"/>
    <w:rsid w:val="00950271"/>
    <w:rsid w:val="00950DA1"/>
    <w:rsid w:val="00952869"/>
    <w:rsid w:val="009538B5"/>
    <w:rsid w:val="00954D33"/>
    <w:rsid w:val="0095561F"/>
    <w:rsid w:val="00964D93"/>
    <w:rsid w:val="00965AFE"/>
    <w:rsid w:val="0096648B"/>
    <w:rsid w:val="009668E8"/>
    <w:rsid w:val="00967AD4"/>
    <w:rsid w:val="00971BB4"/>
    <w:rsid w:val="00972317"/>
    <w:rsid w:val="0097382B"/>
    <w:rsid w:val="00976DF5"/>
    <w:rsid w:val="009777D9"/>
    <w:rsid w:val="00982327"/>
    <w:rsid w:val="009823C6"/>
    <w:rsid w:val="00983307"/>
    <w:rsid w:val="0098392F"/>
    <w:rsid w:val="00985EEF"/>
    <w:rsid w:val="0098687A"/>
    <w:rsid w:val="0098690F"/>
    <w:rsid w:val="00987D25"/>
    <w:rsid w:val="00991B88"/>
    <w:rsid w:val="009A153A"/>
    <w:rsid w:val="009A3F9D"/>
    <w:rsid w:val="009A53D6"/>
    <w:rsid w:val="009A5753"/>
    <w:rsid w:val="009A579D"/>
    <w:rsid w:val="009A75B5"/>
    <w:rsid w:val="009B16BF"/>
    <w:rsid w:val="009B23DA"/>
    <w:rsid w:val="009B4D74"/>
    <w:rsid w:val="009B5076"/>
    <w:rsid w:val="009B69C9"/>
    <w:rsid w:val="009C44C6"/>
    <w:rsid w:val="009C5455"/>
    <w:rsid w:val="009C7EDF"/>
    <w:rsid w:val="009D073A"/>
    <w:rsid w:val="009D25D9"/>
    <w:rsid w:val="009D3418"/>
    <w:rsid w:val="009D53F3"/>
    <w:rsid w:val="009E039D"/>
    <w:rsid w:val="009E0F28"/>
    <w:rsid w:val="009E15A8"/>
    <w:rsid w:val="009E25C1"/>
    <w:rsid w:val="009E27F0"/>
    <w:rsid w:val="009E3297"/>
    <w:rsid w:val="009E74AE"/>
    <w:rsid w:val="009F0ECD"/>
    <w:rsid w:val="009F1C29"/>
    <w:rsid w:val="009F2258"/>
    <w:rsid w:val="009F2C5F"/>
    <w:rsid w:val="009F3C24"/>
    <w:rsid w:val="009F5D49"/>
    <w:rsid w:val="009F70C5"/>
    <w:rsid w:val="009F734F"/>
    <w:rsid w:val="00A013EC"/>
    <w:rsid w:val="00A0197C"/>
    <w:rsid w:val="00A02238"/>
    <w:rsid w:val="00A0363B"/>
    <w:rsid w:val="00A039F2"/>
    <w:rsid w:val="00A07910"/>
    <w:rsid w:val="00A12A3F"/>
    <w:rsid w:val="00A13E60"/>
    <w:rsid w:val="00A14125"/>
    <w:rsid w:val="00A144AD"/>
    <w:rsid w:val="00A14712"/>
    <w:rsid w:val="00A2037E"/>
    <w:rsid w:val="00A246B6"/>
    <w:rsid w:val="00A25964"/>
    <w:rsid w:val="00A26798"/>
    <w:rsid w:val="00A27DC9"/>
    <w:rsid w:val="00A32FE7"/>
    <w:rsid w:val="00A359CA"/>
    <w:rsid w:val="00A35E8F"/>
    <w:rsid w:val="00A36AC8"/>
    <w:rsid w:val="00A37AE6"/>
    <w:rsid w:val="00A4613C"/>
    <w:rsid w:val="00A469BA"/>
    <w:rsid w:val="00A47043"/>
    <w:rsid w:val="00A47E70"/>
    <w:rsid w:val="00A50CF0"/>
    <w:rsid w:val="00A540B9"/>
    <w:rsid w:val="00A54FCE"/>
    <w:rsid w:val="00A55395"/>
    <w:rsid w:val="00A55D69"/>
    <w:rsid w:val="00A5652A"/>
    <w:rsid w:val="00A603B6"/>
    <w:rsid w:val="00A60D92"/>
    <w:rsid w:val="00A62C81"/>
    <w:rsid w:val="00A7256C"/>
    <w:rsid w:val="00A7671C"/>
    <w:rsid w:val="00A77923"/>
    <w:rsid w:val="00A8212E"/>
    <w:rsid w:val="00A83DCB"/>
    <w:rsid w:val="00A869C4"/>
    <w:rsid w:val="00A86A9B"/>
    <w:rsid w:val="00A908E8"/>
    <w:rsid w:val="00A9178B"/>
    <w:rsid w:val="00A92CA9"/>
    <w:rsid w:val="00A9407F"/>
    <w:rsid w:val="00A95CDE"/>
    <w:rsid w:val="00A96C2A"/>
    <w:rsid w:val="00A977DD"/>
    <w:rsid w:val="00AA2CBC"/>
    <w:rsid w:val="00AA51FA"/>
    <w:rsid w:val="00AB0757"/>
    <w:rsid w:val="00AB157B"/>
    <w:rsid w:val="00AB2657"/>
    <w:rsid w:val="00AB2F27"/>
    <w:rsid w:val="00AB4FFD"/>
    <w:rsid w:val="00AB7A64"/>
    <w:rsid w:val="00AC5820"/>
    <w:rsid w:val="00AD02F5"/>
    <w:rsid w:val="00AD16BF"/>
    <w:rsid w:val="00AD1CD8"/>
    <w:rsid w:val="00AD7CC7"/>
    <w:rsid w:val="00AE3787"/>
    <w:rsid w:val="00AE38E3"/>
    <w:rsid w:val="00AE3D41"/>
    <w:rsid w:val="00AE425F"/>
    <w:rsid w:val="00AE7806"/>
    <w:rsid w:val="00AF01DF"/>
    <w:rsid w:val="00AF14B6"/>
    <w:rsid w:val="00AF15A1"/>
    <w:rsid w:val="00AF1783"/>
    <w:rsid w:val="00AF4098"/>
    <w:rsid w:val="00AF4AF2"/>
    <w:rsid w:val="00AF6C50"/>
    <w:rsid w:val="00B005D3"/>
    <w:rsid w:val="00B00929"/>
    <w:rsid w:val="00B027F2"/>
    <w:rsid w:val="00B0467C"/>
    <w:rsid w:val="00B10AB2"/>
    <w:rsid w:val="00B10F9A"/>
    <w:rsid w:val="00B152AC"/>
    <w:rsid w:val="00B170BF"/>
    <w:rsid w:val="00B20C19"/>
    <w:rsid w:val="00B24E95"/>
    <w:rsid w:val="00B258BB"/>
    <w:rsid w:val="00B31876"/>
    <w:rsid w:val="00B42873"/>
    <w:rsid w:val="00B502BF"/>
    <w:rsid w:val="00B50BCC"/>
    <w:rsid w:val="00B51900"/>
    <w:rsid w:val="00B51A4F"/>
    <w:rsid w:val="00B55064"/>
    <w:rsid w:val="00B55784"/>
    <w:rsid w:val="00B61284"/>
    <w:rsid w:val="00B6268A"/>
    <w:rsid w:val="00B63539"/>
    <w:rsid w:val="00B65040"/>
    <w:rsid w:val="00B67B97"/>
    <w:rsid w:val="00B70AD1"/>
    <w:rsid w:val="00B714B8"/>
    <w:rsid w:val="00B7205A"/>
    <w:rsid w:val="00B7270C"/>
    <w:rsid w:val="00B754AB"/>
    <w:rsid w:val="00B768FD"/>
    <w:rsid w:val="00B81155"/>
    <w:rsid w:val="00B83681"/>
    <w:rsid w:val="00B849C8"/>
    <w:rsid w:val="00B84B2B"/>
    <w:rsid w:val="00B858B2"/>
    <w:rsid w:val="00B85F70"/>
    <w:rsid w:val="00B87612"/>
    <w:rsid w:val="00B90F7A"/>
    <w:rsid w:val="00B91A57"/>
    <w:rsid w:val="00B926A2"/>
    <w:rsid w:val="00B92A72"/>
    <w:rsid w:val="00B92D55"/>
    <w:rsid w:val="00B95F77"/>
    <w:rsid w:val="00B968C8"/>
    <w:rsid w:val="00B97B3A"/>
    <w:rsid w:val="00BA1E16"/>
    <w:rsid w:val="00BA2CEF"/>
    <w:rsid w:val="00BA37B2"/>
    <w:rsid w:val="00BA3EC5"/>
    <w:rsid w:val="00BA4180"/>
    <w:rsid w:val="00BA51D9"/>
    <w:rsid w:val="00BA5AD2"/>
    <w:rsid w:val="00BA63E0"/>
    <w:rsid w:val="00BB1665"/>
    <w:rsid w:val="00BB2D17"/>
    <w:rsid w:val="00BB3392"/>
    <w:rsid w:val="00BB5DFC"/>
    <w:rsid w:val="00BB723E"/>
    <w:rsid w:val="00BC0959"/>
    <w:rsid w:val="00BC18DA"/>
    <w:rsid w:val="00BC24B7"/>
    <w:rsid w:val="00BC5251"/>
    <w:rsid w:val="00BC5850"/>
    <w:rsid w:val="00BC5CDD"/>
    <w:rsid w:val="00BC6918"/>
    <w:rsid w:val="00BD0052"/>
    <w:rsid w:val="00BD00CC"/>
    <w:rsid w:val="00BD1631"/>
    <w:rsid w:val="00BD279D"/>
    <w:rsid w:val="00BD3579"/>
    <w:rsid w:val="00BD3893"/>
    <w:rsid w:val="00BD3F8D"/>
    <w:rsid w:val="00BD6BB8"/>
    <w:rsid w:val="00BE060A"/>
    <w:rsid w:val="00BE1D4B"/>
    <w:rsid w:val="00BE300D"/>
    <w:rsid w:val="00BE6D19"/>
    <w:rsid w:val="00BF260F"/>
    <w:rsid w:val="00BF306D"/>
    <w:rsid w:val="00BF5176"/>
    <w:rsid w:val="00BF62C2"/>
    <w:rsid w:val="00C02004"/>
    <w:rsid w:val="00C04E2E"/>
    <w:rsid w:val="00C0798E"/>
    <w:rsid w:val="00C11413"/>
    <w:rsid w:val="00C12D06"/>
    <w:rsid w:val="00C13BBE"/>
    <w:rsid w:val="00C2116D"/>
    <w:rsid w:val="00C3147B"/>
    <w:rsid w:val="00C36B02"/>
    <w:rsid w:val="00C36D36"/>
    <w:rsid w:val="00C40854"/>
    <w:rsid w:val="00C4598B"/>
    <w:rsid w:val="00C47A39"/>
    <w:rsid w:val="00C50EE4"/>
    <w:rsid w:val="00C51C05"/>
    <w:rsid w:val="00C5593E"/>
    <w:rsid w:val="00C55BD6"/>
    <w:rsid w:val="00C6006D"/>
    <w:rsid w:val="00C62F5B"/>
    <w:rsid w:val="00C658E4"/>
    <w:rsid w:val="00C66B91"/>
    <w:rsid w:val="00C66BA2"/>
    <w:rsid w:val="00C6777A"/>
    <w:rsid w:val="00C84271"/>
    <w:rsid w:val="00C85CF8"/>
    <w:rsid w:val="00C87C68"/>
    <w:rsid w:val="00C91DAA"/>
    <w:rsid w:val="00C92895"/>
    <w:rsid w:val="00C92980"/>
    <w:rsid w:val="00C95985"/>
    <w:rsid w:val="00C97043"/>
    <w:rsid w:val="00CA081E"/>
    <w:rsid w:val="00CA29F9"/>
    <w:rsid w:val="00CA4E7F"/>
    <w:rsid w:val="00CA5472"/>
    <w:rsid w:val="00CB2C8E"/>
    <w:rsid w:val="00CB7715"/>
    <w:rsid w:val="00CC0A7D"/>
    <w:rsid w:val="00CC29DA"/>
    <w:rsid w:val="00CC3645"/>
    <w:rsid w:val="00CC5026"/>
    <w:rsid w:val="00CC5522"/>
    <w:rsid w:val="00CC68D0"/>
    <w:rsid w:val="00CC7200"/>
    <w:rsid w:val="00CC7627"/>
    <w:rsid w:val="00CC76E9"/>
    <w:rsid w:val="00CD0004"/>
    <w:rsid w:val="00CD08FF"/>
    <w:rsid w:val="00CD3C79"/>
    <w:rsid w:val="00CD5399"/>
    <w:rsid w:val="00CE0BF6"/>
    <w:rsid w:val="00CE29ED"/>
    <w:rsid w:val="00CE52BD"/>
    <w:rsid w:val="00CE5E66"/>
    <w:rsid w:val="00CE6397"/>
    <w:rsid w:val="00CF25CD"/>
    <w:rsid w:val="00CF4884"/>
    <w:rsid w:val="00D00E2B"/>
    <w:rsid w:val="00D01530"/>
    <w:rsid w:val="00D03F9A"/>
    <w:rsid w:val="00D05FDC"/>
    <w:rsid w:val="00D0661E"/>
    <w:rsid w:val="00D06D51"/>
    <w:rsid w:val="00D07A64"/>
    <w:rsid w:val="00D125BD"/>
    <w:rsid w:val="00D2104D"/>
    <w:rsid w:val="00D212DE"/>
    <w:rsid w:val="00D21412"/>
    <w:rsid w:val="00D221B0"/>
    <w:rsid w:val="00D24991"/>
    <w:rsid w:val="00D2735F"/>
    <w:rsid w:val="00D33924"/>
    <w:rsid w:val="00D34C48"/>
    <w:rsid w:val="00D3770D"/>
    <w:rsid w:val="00D4069D"/>
    <w:rsid w:val="00D413E2"/>
    <w:rsid w:val="00D42799"/>
    <w:rsid w:val="00D432B3"/>
    <w:rsid w:val="00D43D60"/>
    <w:rsid w:val="00D44EDB"/>
    <w:rsid w:val="00D45358"/>
    <w:rsid w:val="00D453B5"/>
    <w:rsid w:val="00D45BEF"/>
    <w:rsid w:val="00D465A8"/>
    <w:rsid w:val="00D46BF0"/>
    <w:rsid w:val="00D50255"/>
    <w:rsid w:val="00D508B7"/>
    <w:rsid w:val="00D50A29"/>
    <w:rsid w:val="00D51502"/>
    <w:rsid w:val="00D51FC9"/>
    <w:rsid w:val="00D52A4B"/>
    <w:rsid w:val="00D54E1E"/>
    <w:rsid w:val="00D5635C"/>
    <w:rsid w:val="00D566E6"/>
    <w:rsid w:val="00D57343"/>
    <w:rsid w:val="00D61736"/>
    <w:rsid w:val="00D66520"/>
    <w:rsid w:val="00D67279"/>
    <w:rsid w:val="00D67FA5"/>
    <w:rsid w:val="00D703C0"/>
    <w:rsid w:val="00D712E4"/>
    <w:rsid w:val="00D71E63"/>
    <w:rsid w:val="00D7625B"/>
    <w:rsid w:val="00D82523"/>
    <w:rsid w:val="00D85720"/>
    <w:rsid w:val="00D87443"/>
    <w:rsid w:val="00D917F7"/>
    <w:rsid w:val="00D9206C"/>
    <w:rsid w:val="00D92C46"/>
    <w:rsid w:val="00D93769"/>
    <w:rsid w:val="00D93CCF"/>
    <w:rsid w:val="00DA2DBF"/>
    <w:rsid w:val="00DA4B7E"/>
    <w:rsid w:val="00DA7DFA"/>
    <w:rsid w:val="00DB1BFB"/>
    <w:rsid w:val="00DB7EA4"/>
    <w:rsid w:val="00DC066A"/>
    <w:rsid w:val="00DC1C5E"/>
    <w:rsid w:val="00DC20AA"/>
    <w:rsid w:val="00DC65B8"/>
    <w:rsid w:val="00DC6720"/>
    <w:rsid w:val="00DD0B87"/>
    <w:rsid w:val="00DD3566"/>
    <w:rsid w:val="00DE1D96"/>
    <w:rsid w:val="00DE1F47"/>
    <w:rsid w:val="00DE1FA2"/>
    <w:rsid w:val="00DE2179"/>
    <w:rsid w:val="00DE34CF"/>
    <w:rsid w:val="00DE3C0F"/>
    <w:rsid w:val="00DE3CBB"/>
    <w:rsid w:val="00DF0651"/>
    <w:rsid w:val="00DF1410"/>
    <w:rsid w:val="00DF2C6B"/>
    <w:rsid w:val="00DF4DA5"/>
    <w:rsid w:val="00E00CC1"/>
    <w:rsid w:val="00E010B8"/>
    <w:rsid w:val="00E02ED7"/>
    <w:rsid w:val="00E037E2"/>
    <w:rsid w:val="00E038C4"/>
    <w:rsid w:val="00E043D3"/>
    <w:rsid w:val="00E0532F"/>
    <w:rsid w:val="00E05F19"/>
    <w:rsid w:val="00E0661D"/>
    <w:rsid w:val="00E11CEF"/>
    <w:rsid w:val="00E12063"/>
    <w:rsid w:val="00E12809"/>
    <w:rsid w:val="00E13F3D"/>
    <w:rsid w:val="00E142F2"/>
    <w:rsid w:val="00E14AD8"/>
    <w:rsid w:val="00E153CE"/>
    <w:rsid w:val="00E21083"/>
    <w:rsid w:val="00E226BE"/>
    <w:rsid w:val="00E226F3"/>
    <w:rsid w:val="00E2429F"/>
    <w:rsid w:val="00E26871"/>
    <w:rsid w:val="00E310CB"/>
    <w:rsid w:val="00E32EFD"/>
    <w:rsid w:val="00E34898"/>
    <w:rsid w:val="00E35F9F"/>
    <w:rsid w:val="00E446E2"/>
    <w:rsid w:val="00E44962"/>
    <w:rsid w:val="00E4531E"/>
    <w:rsid w:val="00E502D1"/>
    <w:rsid w:val="00E53687"/>
    <w:rsid w:val="00E5506B"/>
    <w:rsid w:val="00E55BA9"/>
    <w:rsid w:val="00E601E8"/>
    <w:rsid w:val="00E61121"/>
    <w:rsid w:val="00E630F6"/>
    <w:rsid w:val="00E71383"/>
    <w:rsid w:val="00E72468"/>
    <w:rsid w:val="00E725FE"/>
    <w:rsid w:val="00E800AA"/>
    <w:rsid w:val="00E803A5"/>
    <w:rsid w:val="00E838B1"/>
    <w:rsid w:val="00E86688"/>
    <w:rsid w:val="00E878BF"/>
    <w:rsid w:val="00E91350"/>
    <w:rsid w:val="00E926CD"/>
    <w:rsid w:val="00E943C9"/>
    <w:rsid w:val="00E94EF0"/>
    <w:rsid w:val="00E96ED1"/>
    <w:rsid w:val="00EA14B5"/>
    <w:rsid w:val="00EA2032"/>
    <w:rsid w:val="00EA22FC"/>
    <w:rsid w:val="00EA4C87"/>
    <w:rsid w:val="00EA5623"/>
    <w:rsid w:val="00EA6F7A"/>
    <w:rsid w:val="00EA74DA"/>
    <w:rsid w:val="00EB09B7"/>
    <w:rsid w:val="00EB1817"/>
    <w:rsid w:val="00EB27A6"/>
    <w:rsid w:val="00EC1EF9"/>
    <w:rsid w:val="00EC335D"/>
    <w:rsid w:val="00EC39F4"/>
    <w:rsid w:val="00EC67A6"/>
    <w:rsid w:val="00EC694C"/>
    <w:rsid w:val="00EC77BF"/>
    <w:rsid w:val="00EE2842"/>
    <w:rsid w:val="00EE7D7C"/>
    <w:rsid w:val="00EF0181"/>
    <w:rsid w:val="00EF2E00"/>
    <w:rsid w:val="00EF40D6"/>
    <w:rsid w:val="00EF4EB2"/>
    <w:rsid w:val="00F001C8"/>
    <w:rsid w:val="00F0061E"/>
    <w:rsid w:val="00F01B4C"/>
    <w:rsid w:val="00F02E3F"/>
    <w:rsid w:val="00F04E97"/>
    <w:rsid w:val="00F07105"/>
    <w:rsid w:val="00F07155"/>
    <w:rsid w:val="00F10700"/>
    <w:rsid w:val="00F11A27"/>
    <w:rsid w:val="00F123F2"/>
    <w:rsid w:val="00F13FAB"/>
    <w:rsid w:val="00F14961"/>
    <w:rsid w:val="00F15CBF"/>
    <w:rsid w:val="00F15DD5"/>
    <w:rsid w:val="00F24FDD"/>
    <w:rsid w:val="00F25D98"/>
    <w:rsid w:val="00F300FB"/>
    <w:rsid w:val="00F335F1"/>
    <w:rsid w:val="00F34A0D"/>
    <w:rsid w:val="00F44DB7"/>
    <w:rsid w:val="00F452CB"/>
    <w:rsid w:val="00F45C02"/>
    <w:rsid w:val="00F45C08"/>
    <w:rsid w:val="00F53DEB"/>
    <w:rsid w:val="00F55065"/>
    <w:rsid w:val="00F5656B"/>
    <w:rsid w:val="00F61782"/>
    <w:rsid w:val="00F62681"/>
    <w:rsid w:val="00F700B1"/>
    <w:rsid w:val="00F71D22"/>
    <w:rsid w:val="00F804FE"/>
    <w:rsid w:val="00F82E50"/>
    <w:rsid w:val="00F84F4E"/>
    <w:rsid w:val="00F85015"/>
    <w:rsid w:val="00F86137"/>
    <w:rsid w:val="00F920B7"/>
    <w:rsid w:val="00F92856"/>
    <w:rsid w:val="00F95AF8"/>
    <w:rsid w:val="00FA07ED"/>
    <w:rsid w:val="00FA0D0E"/>
    <w:rsid w:val="00FA44FB"/>
    <w:rsid w:val="00FB0247"/>
    <w:rsid w:val="00FB0350"/>
    <w:rsid w:val="00FB1CD2"/>
    <w:rsid w:val="00FB6386"/>
    <w:rsid w:val="00FB66CF"/>
    <w:rsid w:val="00FC0E28"/>
    <w:rsid w:val="00FC5959"/>
    <w:rsid w:val="00FD0BB6"/>
    <w:rsid w:val="00FD21F6"/>
    <w:rsid w:val="00FD220F"/>
    <w:rsid w:val="00FD2C34"/>
    <w:rsid w:val="00FD2F7E"/>
    <w:rsid w:val="00FD3AE6"/>
    <w:rsid w:val="00FD4024"/>
    <w:rsid w:val="00FD5EF4"/>
    <w:rsid w:val="00FF24F5"/>
    <w:rsid w:val="00FF34A5"/>
    <w:rsid w:val="00FF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annotation reference" w:uiPriority="99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iPriority="1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9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0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link w:val="B4Char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uiPriority w:val="99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uiPriority w:val="99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uiPriority w:val="99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uiPriority w:val="39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uiPriority w:val="99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uiPriority w:val="9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uiPriority w:val="99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7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semiHidden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uiPriority w:val="99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uiPriority w:val="99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A540B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A540B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  <w:style w:type="paragraph" w:styleId="af9">
    <w:name w:val="Title"/>
    <w:basedOn w:val="a"/>
    <w:next w:val="a"/>
    <w:link w:val="Char8"/>
    <w:uiPriority w:val="10"/>
    <w:qFormat/>
    <w:rsid w:val="00BC5CDD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8">
    <w:name w:val="标题 Char"/>
    <w:basedOn w:val="a0"/>
    <w:link w:val="af9"/>
    <w:uiPriority w:val="10"/>
    <w:rsid w:val="00BC5CDD"/>
    <w:rPr>
      <w:rFonts w:ascii="Arial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a"/>
    <w:rsid w:val="00BC5CDD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BC5CDD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annotation reference" w:uiPriority="99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iPriority="1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9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0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link w:val="B4Char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uiPriority w:val="99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uiPriority w:val="99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uiPriority w:val="99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uiPriority w:val="39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uiPriority w:val="99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uiPriority w:val="9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uiPriority w:val="99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7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semiHidden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uiPriority w:val="99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uiPriority w:val="99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A540B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A540B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  <w:style w:type="paragraph" w:styleId="af9">
    <w:name w:val="Title"/>
    <w:basedOn w:val="a"/>
    <w:next w:val="a"/>
    <w:link w:val="Char8"/>
    <w:uiPriority w:val="10"/>
    <w:qFormat/>
    <w:rsid w:val="00BC5CDD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8">
    <w:name w:val="标题 Char"/>
    <w:basedOn w:val="a0"/>
    <w:link w:val="af9"/>
    <w:uiPriority w:val="10"/>
    <w:rsid w:val="00BC5CDD"/>
    <w:rPr>
      <w:rFonts w:ascii="Arial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a"/>
    <w:rsid w:val="00BC5CDD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BC5CDD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0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503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43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8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39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2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0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1182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85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09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1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803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36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3D874-A24A-4A21-ACC6-524697882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1472</TotalTime>
  <Pages>2</Pages>
  <Words>766</Words>
  <Characters>4369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152</cp:revision>
  <cp:lastPrinted>1900-12-31T16:00:00Z</cp:lastPrinted>
  <dcterms:created xsi:type="dcterms:W3CDTF">2022-07-26T07:51:00Z</dcterms:created>
  <dcterms:modified xsi:type="dcterms:W3CDTF">2022-11-03T03:57:00Z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</Properties>
</file>